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9" w:rsidRPr="004A5F15" w:rsidRDefault="003B0C89" w:rsidP="004507A4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PRITARTA</w:t>
      </w:r>
    </w:p>
    <w:p w:rsidR="003B0C89" w:rsidRPr="004A5F15" w:rsidRDefault="003B0C89" w:rsidP="001D230F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Trakų rajono savivaldybės tarybos </w:t>
      </w:r>
    </w:p>
    <w:p w:rsidR="003B0C89" w:rsidRDefault="00914047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201</w:t>
      </w:r>
      <w:r w:rsidR="00FE743E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6 </w:t>
      </w:r>
      <w:r w:rsidR="003B0C89"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m................</w:t>
      </w:r>
      <w:r w:rsidR="00FE743E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>......</w:t>
      </w:r>
      <w:r w:rsidR="003B0C89" w:rsidRPr="004A5F15"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 mėn.......d. </w:t>
      </w:r>
    </w:p>
    <w:p w:rsidR="003B0C89" w:rsidRDefault="00FE743E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  <w:t xml:space="preserve">sprendimu Nr. </w:t>
      </w:r>
    </w:p>
    <w:p w:rsidR="003B0C89" w:rsidRPr="006748A4" w:rsidRDefault="003B0C89" w:rsidP="001D230F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color w:val="222222"/>
          <w:sz w:val="24"/>
          <w:szCs w:val="24"/>
          <w:lang w:val="lt-LT" w:eastAsia="lt-LT"/>
        </w:rPr>
      </w:pPr>
    </w:p>
    <w:p w:rsidR="003B0C89" w:rsidRPr="001D230F" w:rsidRDefault="000B15C4" w:rsidP="001D230F">
      <w:pPr>
        <w:pStyle w:val="Style2"/>
        <w:widowControl/>
        <w:spacing w:line="240" w:lineRule="auto"/>
        <w:ind w:left="2045" w:right="2026"/>
        <w:rPr>
          <w:rStyle w:val="FontStyle17"/>
          <w:sz w:val="24"/>
          <w:szCs w:val="24"/>
          <w:lang w:eastAsia="lt-LT"/>
        </w:rPr>
      </w:pPr>
      <w:r>
        <w:rPr>
          <w:rStyle w:val="FontStyle17"/>
          <w:sz w:val="24"/>
          <w:szCs w:val="24"/>
          <w:lang w:eastAsia="lt-LT"/>
        </w:rPr>
        <w:t>2015</w:t>
      </w:r>
      <w:r w:rsidR="009D40CF" w:rsidRPr="001D230F">
        <w:rPr>
          <w:rStyle w:val="FontStyle17"/>
          <w:sz w:val="24"/>
          <w:szCs w:val="24"/>
          <w:lang w:eastAsia="lt-LT"/>
        </w:rPr>
        <w:t xml:space="preserve"> METŲ </w:t>
      </w:r>
      <w:r w:rsidR="003B0C89" w:rsidRPr="001D230F">
        <w:rPr>
          <w:rStyle w:val="FontStyle17"/>
          <w:sz w:val="24"/>
          <w:szCs w:val="24"/>
          <w:lang w:eastAsia="lt-LT"/>
        </w:rPr>
        <w:t>DIREKTORIAUS VEIKLOS ATASKAITA TRAKŲ RAJONO  SAVIVALDYBĖS TARYBAI</w:t>
      </w:r>
    </w:p>
    <w:p w:rsidR="003B0C89" w:rsidRPr="0034310F" w:rsidRDefault="003B0C89" w:rsidP="001D23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:rsidR="003545C6" w:rsidRPr="001D230F" w:rsidRDefault="003B0C89" w:rsidP="001D230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D230F">
        <w:rPr>
          <w:rFonts w:ascii="Times New Roman" w:hAnsi="Times New Roman" w:cs="Times New Roman"/>
          <w:b/>
          <w:bCs/>
          <w:sz w:val="24"/>
          <w:szCs w:val="24"/>
          <w:lang w:val="lt-LT"/>
        </w:rPr>
        <w:t>TRUMPAS ĮSTAIGOS PRISTATYMAS</w:t>
      </w:r>
    </w:p>
    <w:p w:rsidR="003A1784" w:rsidRPr="003A1784" w:rsidRDefault="003A1784" w:rsidP="001D230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3F3396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B0C89" w:rsidRPr="003F3396">
        <w:rPr>
          <w:rFonts w:ascii="Times New Roman" w:hAnsi="Times New Roman" w:cs="Times New Roman"/>
          <w:sz w:val="24"/>
          <w:szCs w:val="24"/>
          <w:lang w:val="lt-LT"/>
        </w:rPr>
        <w:t>Mokyklos oficialusis pavadinimas – Trakų r. Senųjų Trakų Andžejaus Stelmachovskio pagrindinė mokykla.</w:t>
      </w:r>
    </w:p>
    <w:p w:rsidR="003B0C89" w:rsidRPr="0033309B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Adresas - Trakų g. 39, 211</w:t>
      </w:r>
      <w:r w:rsidR="003F3396" w:rsidRPr="0033309B">
        <w:rPr>
          <w:rFonts w:ascii="Times New Roman" w:hAnsi="Times New Roman" w:cs="Times New Roman"/>
          <w:sz w:val="24"/>
          <w:szCs w:val="24"/>
          <w:lang w:val="lt-LT"/>
        </w:rPr>
        <w:t>47 Senieji Trakai, Trakų r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0C89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3B0C89" w:rsidRPr="0033309B">
        <w:rPr>
          <w:rFonts w:ascii="Times New Roman" w:hAnsi="Times New Roman" w:cs="Times New Roman"/>
          <w:sz w:val="24"/>
          <w:szCs w:val="24"/>
          <w:lang w:val="lt-LT"/>
        </w:rPr>
        <w:t>Ugdytinių skaičius:</w:t>
      </w:r>
      <w:r w:rsidR="002468B6" w:rsidRPr="003330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915CC" w:rsidRPr="0033309B" w:rsidRDefault="006915CC" w:rsidP="004507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90"/>
        <w:gridCol w:w="465"/>
        <w:gridCol w:w="523"/>
        <w:gridCol w:w="466"/>
        <w:gridCol w:w="466"/>
        <w:gridCol w:w="466"/>
        <w:gridCol w:w="643"/>
        <w:gridCol w:w="466"/>
        <w:gridCol w:w="466"/>
        <w:gridCol w:w="617"/>
        <w:gridCol w:w="1552"/>
        <w:gridCol w:w="1098"/>
      </w:tblGrid>
      <w:tr w:rsidR="003B0C89" w:rsidRPr="005051B0" w:rsidTr="00C14B7D">
        <w:trPr>
          <w:trHeight w:val="285"/>
        </w:trPr>
        <w:tc>
          <w:tcPr>
            <w:tcW w:w="2767" w:type="dxa"/>
            <w:gridSpan w:val="2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Priešmokykl. ugd. gr. </w:t>
            </w:r>
          </w:p>
        </w:tc>
        <w:tc>
          <w:tcPr>
            <w:tcW w:w="465" w:type="dxa"/>
            <w:vMerge w:val="restart"/>
          </w:tcPr>
          <w:p w:rsidR="00F11F91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523" w:type="dxa"/>
            <w:vMerge w:val="restart"/>
          </w:tcPr>
          <w:p w:rsidR="003B0C89" w:rsidRPr="0033309B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/3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466" w:type="dxa"/>
            <w:vMerge w:val="restart"/>
          </w:tcPr>
          <w:p w:rsidR="003B0C89" w:rsidRPr="0033309B" w:rsidRDefault="00C113C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66" w:type="dxa"/>
            <w:vMerge w:val="restart"/>
          </w:tcPr>
          <w:p w:rsidR="003B0C89" w:rsidRPr="0033309B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6/8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</w:p>
        </w:tc>
        <w:tc>
          <w:tcPr>
            <w:tcW w:w="643" w:type="dxa"/>
            <w:vMerge w:val="restart"/>
          </w:tcPr>
          <w:p w:rsidR="003B0C89" w:rsidRPr="0033309B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8238E3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3B0C89"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 </w:t>
            </w:r>
          </w:p>
        </w:tc>
        <w:tc>
          <w:tcPr>
            <w:tcW w:w="466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kl. </w:t>
            </w:r>
          </w:p>
        </w:tc>
        <w:tc>
          <w:tcPr>
            <w:tcW w:w="617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552" w:type="dxa"/>
            <w:vMerge w:val="restart"/>
          </w:tcPr>
          <w:p w:rsidR="003B0C89" w:rsidRPr="0033309B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Soc. parama (nemokamas maitinimas)</w:t>
            </w:r>
          </w:p>
        </w:tc>
        <w:tc>
          <w:tcPr>
            <w:tcW w:w="1098" w:type="dxa"/>
            <w:vMerge w:val="restart"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</w:rPr>
              <w:t xml:space="preserve">Spec. poreikių mok. </w:t>
            </w:r>
          </w:p>
        </w:tc>
      </w:tr>
      <w:tr w:rsidR="003B0C89" w:rsidRPr="005051B0" w:rsidTr="00C14B7D">
        <w:trPr>
          <w:trHeight w:val="569"/>
        </w:trPr>
        <w:tc>
          <w:tcPr>
            <w:tcW w:w="1277" w:type="dxa"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</w:rPr>
              <w:t xml:space="preserve">Ikimokykl. ugd. gr. </w:t>
            </w:r>
          </w:p>
        </w:tc>
        <w:tc>
          <w:tcPr>
            <w:tcW w:w="1490" w:type="dxa"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</w:rPr>
              <w:t xml:space="preserve">Priešmokykl. ugd. gr. </w:t>
            </w:r>
          </w:p>
        </w:tc>
        <w:tc>
          <w:tcPr>
            <w:tcW w:w="465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3B0C89" w:rsidRPr="005051B0" w:rsidRDefault="003B0C89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74" w:rsidRPr="005051B0" w:rsidTr="00C14B7D">
        <w:trPr>
          <w:trHeight w:val="300"/>
        </w:trPr>
        <w:tc>
          <w:tcPr>
            <w:tcW w:w="1277" w:type="dxa"/>
          </w:tcPr>
          <w:p w:rsidR="00A85B74" w:rsidRDefault="00A8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A85B74" w:rsidRDefault="00A8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dxa"/>
          </w:tcPr>
          <w:p w:rsidR="00A85B74" w:rsidRDefault="00A8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F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43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:rsidR="00A85B74" w:rsidRDefault="00F1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A85B74" w:rsidRDefault="00224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2" w:type="dxa"/>
          </w:tcPr>
          <w:p w:rsidR="00A85B74" w:rsidRPr="007710C9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A85B74" w:rsidRPr="005051B0" w:rsidRDefault="00F11F91" w:rsidP="001D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2F42" w:rsidRDefault="009B2F42" w:rsidP="009B2F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9" w:rsidRPr="00763440" w:rsidRDefault="009B2F42" w:rsidP="009B2F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C89" w:rsidRPr="009B2F42">
        <w:rPr>
          <w:rFonts w:ascii="Times New Roman" w:hAnsi="Times New Roman" w:cs="Times New Roman"/>
          <w:sz w:val="24"/>
          <w:szCs w:val="24"/>
        </w:rPr>
        <w:t xml:space="preserve">4. </w:t>
      </w:r>
      <w:r w:rsidR="003B0C89" w:rsidRPr="00763440">
        <w:rPr>
          <w:rFonts w:ascii="Times New Roman" w:hAnsi="Times New Roman" w:cs="Times New Roman"/>
          <w:sz w:val="24"/>
          <w:szCs w:val="24"/>
        </w:rPr>
        <w:t xml:space="preserve">Darbuotojų skaičius: </w:t>
      </w:r>
      <w:r w:rsidR="003B0C89" w:rsidRPr="00763440">
        <w:rPr>
          <w:rStyle w:val="FontStyle18"/>
          <w:sz w:val="24"/>
          <w:szCs w:val="24"/>
          <w:lang w:eastAsia="lt-LT"/>
        </w:rPr>
        <w:t>administracijos darbuotojai – 2</w:t>
      </w:r>
      <w:r w:rsidR="000B7118" w:rsidRPr="00763440">
        <w:rPr>
          <w:rStyle w:val="FontStyle18"/>
          <w:sz w:val="24"/>
          <w:szCs w:val="24"/>
          <w:lang w:eastAsia="lt-LT"/>
        </w:rPr>
        <w:t xml:space="preserve"> (</w:t>
      </w:r>
      <w:r w:rsidR="007E5CE6">
        <w:rPr>
          <w:rStyle w:val="FontStyle18"/>
          <w:sz w:val="24"/>
          <w:szCs w:val="24"/>
          <w:lang w:eastAsia="lt-LT"/>
        </w:rPr>
        <w:t>1,75</w:t>
      </w:r>
      <w:r w:rsidR="0022450A">
        <w:rPr>
          <w:rStyle w:val="FontStyle18"/>
          <w:sz w:val="24"/>
          <w:szCs w:val="24"/>
          <w:lang w:eastAsia="lt-LT"/>
        </w:rPr>
        <w:t xml:space="preserve"> etato</w:t>
      </w:r>
      <w:r w:rsidR="000B7118" w:rsidRPr="00763440">
        <w:rPr>
          <w:rStyle w:val="FontStyle18"/>
          <w:sz w:val="24"/>
          <w:szCs w:val="24"/>
          <w:lang w:eastAsia="lt-LT"/>
        </w:rPr>
        <w:t>)</w:t>
      </w:r>
      <w:r w:rsidR="003B0C89" w:rsidRPr="00763440">
        <w:rPr>
          <w:rStyle w:val="FontStyle18"/>
          <w:sz w:val="24"/>
          <w:szCs w:val="24"/>
          <w:lang w:eastAsia="lt-LT"/>
        </w:rPr>
        <w:t>,</w:t>
      </w:r>
      <w:r w:rsidR="000B7118" w:rsidRPr="00763440">
        <w:rPr>
          <w:rStyle w:val="FontStyle18"/>
          <w:sz w:val="24"/>
          <w:szCs w:val="24"/>
          <w:lang w:eastAsia="lt-LT"/>
        </w:rPr>
        <w:t xml:space="preserve"> </w:t>
      </w:r>
      <w:r w:rsidR="00D27A28" w:rsidRPr="00763440">
        <w:rPr>
          <w:rStyle w:val="FontStyle18"/>
          <w:sz w:val="24"/>
          <w:szCs w:val="24"/>
          <w:lang w:eastAsia="lt-LT"/>
        </w:rPr>
        <w:t>raštinės vedėjas</w:t>
      </w:r>
      <w:r w:rsidR="000349FE" w:rsidRPr="00763440">
        <w:rPr>
          <w:rStyle w:val="FontStyle18"/>
          <w:sz w:val="24"/>
          <w:szCs w:val="24"/>
          <w:lang w:eastAsia="lt-LT"/>
        </w:rPr>
        <w:t xml:space="preserve"> – 1 (0,5 etato), </w:t>
      </w:r>
      <w:r w:rsidR="003B0C89" w:rsidRPr="00763440">
        <w:rPr>
          <w:rStyle w:val="FontStyle18"/>
          <w:sz w:val="24"/>
          <w:szCs w:val="24"/>
          <w:lang w:eastAsia="lt-LT"/>
        </w:rPr>
        <w:t xml:space="preserve">ikimokyklinio/priešmokyklinio ugdymo pedagogai – </w:t>
      </w:r>
      <w:r w:rsidR="007E5CE6" w:rsidRPr="00F80E2B">
        <w:rPr>
          <w:rStyle w:val="FontStyle18"/>
          <w:sz w:val="24"/>
          <w:szCs w:val="24"/>
          <w:lang w:eastAsia="lt-LT"/>
        </w:rPr>
        <w:t>1</w:t>
      </w:r>
      <w:r w:rsidR="000B7118" w:rsidRPr="00F80E2B">
        <w:rPr>
          <w:rStyle w:val="FontStyle18"/>
          <w:sz w:val="24"/>
          <w:szCs w:val="24"/>
          <w:lang w:eastAsia="lt-LT"/>
        </w:rPr>
        <w:t xml:space="preserve"> (1,25 etato)</w:t>
      </w:r>
      <w:r w:rsidR="003B0C89" w:rsidRPr="00F80E2B">
        <w:rPr>
          <w:rStyle w:val="FontStyle18"/>
          <w:sz w:val="24"/>
          <w:szCs w:val="24"/>
          <w:lang w:eastAsia="lt-LT"/>
        </w:rPr>
        <w:t>,</w:t>
      </w:r>
      <w:r w:rsidR="003B0C89" w:rsidRPr="00763440">
        <w:rPr>
          <w:rStyle w:val="FontStyle18"/>
          <w:sz w:val="24"/>
          <w:szCs w:val="24"/>
          <w:lang w:eastAsia="lt-LT"/>
        </w:rPr>
        <w:t xml:space="preserve"> ikimokyklinio/ priešmokyklinio ugdymo pedagogo </w:t>
      </w:r>
      <w:r w:rsidR="003B0C89" w:rsidRPr="00F80E2B">
        <w:rPr>
          <w:rStyle w:val="FontStyle18"/>
          <w:sz w:val="24"/>
          <w:szCs w:val="24"/>
          <w:lang w:eastAsia="lt-LT"/>
        </w:rPr>
        <w:t xml:space="preserve">padėjėjai </w:t>
      </w:r>
      <w:r w:rsidR="007E5CE6" w:rsidRPr="00F80E2B">
        <w:rPr>
          <w:rStyle w:val="FontStyle18"/>
          <w:sz w:val="24"/>
          <w:szCs w:val="24"/>
          <w:lang w:eastAsia="lt-LT"/>
        </w:rPr>
        <w:t>– 2</w:t>
      </w:r>
      <w:r w:rsidR="00AF5254" w:rsidRPr="00F80E2B">
        <w:rPr>
          <w:rStyle w:val="FontStyle18"/>
          <w:sz w:val="24"/>
          <w:szCs w:val="24"/>
          <w:lang w:eastAsia="lt-LT"/>
        </w:rPr>
        <w:t xml:space="preserve"> (1 etatas</w:t>
      </w:r>
      <w:r w:rsidR="000B7118" w:rsidRPr="00F80E2B">
        <w:rPr>
          <w:rStyle w:val="FontStyle18"/>
          <w:sz w:val="24"/>
          <w:szCs w:val="24"/>
          <w:lang w:eastAsia="lt-LT"/>
        </w:rPr>
        <w:t>)</w:t>
      </w:r>
      <w:r w:rsidR="00CC7EBD" w:rsidRPr="00F80E2B">
        <w:rPr>
          <w:rStyle w:val="FontStyle18"/>
          <w:sz w:val="24"/>
          <w:szCs w:val="24"/>
          <w:lang w:eastAsia="lt-LT"/>
        </w:rPr>
        <w:t>,</w:t>
      </w:r>
      <w:r w:rsidR="00CC7EBD">
        <w:rPr>
          <w:rStyle w:val="FontStyle18"/>
          <w:sz w:val="24"/>
          <w:szCs w:val="24"/>
          <w:lang w:eastAsia="lt-LT"/>
        </w:rPr>
        <w:t xml:space="preserve"> mokytojai – 17</w:t>
      </w:r>
      <w:r w:rsidR="003B0C89" w:rsidRPr="00763440">
        <w:rPr>
          <w:rStyle w:val="FontStyle18"/>
          <w:sz w:val="24"/>
          <w:szCs w:val="24"/>
          <w:lang w:eastAsia="lt-LT"/>
        </w:rPr>
        <w:t xml:space="preserve">, </w:t>
      </w:r>
      <w:r w:rsidR="002B5509" w:rsidRPr="00763440">
        <w:rPr>
          <w:rStyle w:val="FontStyle18"/>
          <w:sz w:val="24"/>
          <w:szCs w:val="24"/>
          <w:lang w:eastAsia="lt-LT"/>
        </w:rPr>
        <w:t>technnis</w:t>
      </w:r>
      <w:r w:rsidR="000833B0">
        <w:rPr>
          <w:rStyle w:val="FontStyle18"/>
          <w:sz w:val="24"/>
          <w:szCs w:val="24"/>
          <w:lang w:eastAsia="lt-LT"/>
        </w:rPr>
        <w:t xml:space="preserve"> personalas – 8,25 etato</w:t>
      </w:r>
      <w:r w:rsidR="003B0C89" w:rsidRPr="00763440">
        <w:rPr>
          <w:rStyle w:val="FontStyle18"/>
          <w:sz w:val="24"/>
          <w:szCs w:val="24"/>
          <w:lang w:eastAsia="lt-LT"/>
        </w:rPr>
        <w:t xml:space="preserve">. </w:t>
      </w:r>
    </w:p>
    <w:p w:rsidR="003B0C89" w:rsidRPr="005F14C8" w:rsidRDefault="003B0C89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F14C8">
        <w:rPr>
          <w:rFonts w:ascii="Times New Roman" w:hAnsi="Times New Roman" w:cs="Times New Roman"/>
          <w:sz w:val="24"/>
          <w:szCs w:val="24"/>
          <w:lang w:val="lt-LT"/>
        </w:rPr>
        <w:t>5. Visų aukštų, rūsio (pusrūsio) ir pastogės patalpų plotas, suskaičiuotas pagal sienų išorės matmenis – 2</w:t>
      </w:r>
      <w:r w:rsidR="002736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F14C8">
        <w:rPr>
          <w:rFonts w:ascii="Times New Roman" w:hAnsi="Times New Roman" w:cs="Times New Roman"/>
          <w:sz w:val="24"/>
          <w:szCs w:val="24"/>
          <w:lang w:val="lt-LT"/>
        </w:rPr>
        <w:t>170 kv. m. Mokykloje yra 10 kabinetų (</w:t>
      </w:r>
      <w:r w:rsidR="000B7118" w:rsidRPr="005F14C8">
        <w:rPr>
          <w:rFonts w:ascii="Times New Roman" w:hAnsi="Times New Roman" w:cs="Times New Roman"/>
          <w:sz w:val="24"/>
          <w:szCs w:val="24"/>
          <w:lang w:val="lt-LT"/>
        </w:rPr>
        <w:t>mokomųjų patalpų)</w:t>
      </w:r>
      <w:r w:rsidR="00D27A28" w:rsidRPr="005F14C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B7118" w:rsidRPr="005F14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7A28" w:rsidRPr="005F14C8">
        <w:rPr>
          <w:rFonts w:ascii="Times New Roman" w:hAnsi="Times New Roman" w:cs="Times New Roman"/>
          <w:sz w:val="24"/>
          <w:szCs w:val="24"/>
          <w:lang w:val="lt-LT"/>
        </w:rPr>
        <w:t>mokytojų kambarys, sp</w:t>
      </w:r>
      <w:r w:rsidR="00DF4ECE">
        <w:rPr>
          <w:rFonts w:ascii="Times New Roman" w:hAnsi="Times New Roman" w:cs="Times New Roman"/>
          <w:sz w:val="24"/>
          <w:szCs w:val="24"/>
          <w:lang w:val="lt-LT"/>
        </w:rPr>
        <w:t>orto salė, biblioteka</w:t>
      </w:r>
      <w:r w:rsidR="005F7DFE">
        <w:rPr>
          <w:rFonts w:ascii="Times New Roman" w:hAnsi="Times New Roman" w:cs="Times New Roman"/>
          <w:sz w:val="24"/>
          <w:szCs w:val="24"/>
          <w:lang w:val="lt-LT"/>
        </w:rPr>
        <w:t xml:space="preserve"> ir skaitykla</w:t>
      </w:r>
      <w:r w:rsidR="00D27A28" w:rsidRPr="005F14C8">
        <w:rPr>
          <w:rFonts w:ascii="Times New Roman" w:hAnsi="Times New Roman" w:cs="Times New Roman"/>
          <w:sz w:val="24"/>
          <w:szCs w:val="24"/>
          <w:lang w:val="lt-LT"/>
        </w:rPr>
        <w:t xml:space="preserve">. Mokykla turi stadioną ir </w:t>
      </w:r>
      <w:r w:rsidR="00564E7C" w:rsidRPr="00CF0568">
        <w:rPr>
          <w:rFonts w:ascii="Times New Roman" w:hAnsi="Times New Roman" w:cs="Times New Roman"/>
          <w:sz w:val="24"/>
          <w:szCs w:val="24"/>
          <w:lang w:val="lt-LT"/>
        </w:rPr>
        <w:t xml:space="preserve">renovuotą </w:t>
      </w:r>
      <w:r w:rsidR="00D27A28" w:rsidRPr="005F14C8">
        <w:rPr>
          <w:rFonts w:ascii="Times New Roman" w:hAnsi="Times New Roman" w:cs="Times New Roman"/>
          <w:sz w:val="24"/>
          <w:szCs w:val="24"/>
          <w:lang w:val="lt-LT"/>
        </w:rPr>
        <w:t xml:space="preserve">sporto aikštyną. </w:t>
      </w:r>
    </w:p>
    <w:p w:rsidR="003F753B" w:rsidRDefault="003F753B" w:rsidP="003F75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Biudžetas 2015</w:t>
      </w:r>
      <w:r w:rsidRPr="00A35E09">
        <w:rPr>
          <w:rFonts w:ascii="Times New Roman" w:hAnsi="Times New Roman" w:cs="Times New Roman"/>
          <w:sz w:val="24"/>
          <w:szCs w:val="24"/>
        </w:rPr>
        <w:t xml:space="preserve"> m.:</w:t>
      </w:r>
    </w:p>
    <w:p w:rsidR="003F753B" w:rsidRPr="00A35E09" w:rsidRDefault="003F753B" w:rsidP="003F75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842"/>
        <w:gridCol w:w="1843"/>
        <w:gridCol w:w="1701"/>
        <w:gridCol w:w="1618"/>
        <w:gridCol w:w="1182"/>
      </w:tblGrid>
      <w:tr w:rsidR="003F753B" w:rsidRPr="002F78EC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461D1E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Savivaldybės biudžeto </w:t>
            </w:r>
            <w:r w:rsidRPr="00461D1E">
              <w:rPr>
                <w:rFonts w:ascii="Times New Roman" w:hAnsi="Times New Roman" w:cs="Times New Roman"/>
                <w:b/>
                <w:sz w:val="24"/>
                <w:szCs w:val="24"/>
              </w:rPr>
              <w:t>lėšos (aplinkos lėšos)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461D1E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</w:t>
            </w:r>
            <w:r w:rsidRPr="004C0E9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itos dotacijos ir lėšos iš kitų valdymo lygių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461D1E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1E">
              <w:rPr>
                <w:rFonts w:ascii="Times New Roman" w:hAnsi="Times New Roman" w:cs="Times New Roman"/>
                <w:b/>
                <w:sz w:val="24"/>
                <w:szCs w:val="24"/>
              </w:rPr>
              <w:t>Mokinio krepšelio lėšos (valstybės lėšos)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787013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87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Įs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taigos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pajamos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(spec.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2F78EC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78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Papildom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projektinės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2F78EC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proc. GPM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lėšos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proofErr w:type="spellEnd"/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Asignavimų metams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86 600,00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4C0E9F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9F">
              <w:rPr>
                <w:rFonts w:ascii="Times New Roman" w:hAnsi="Times New Roman" w:cs="Times New Roman"/>
                <w:sz w:val="24"/>
                <w:szCs w:val="24"/>
              </w:rPr>
              <w:t xml:space="preserve">Asignavimų metams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1 657,00</w:t>
            </w:r>
            <w:r w:rsidRPr="004C0E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Asignavimų metams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167 407,00 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Sporto salės nuoma ir priešmokyklinės grupės ugdytinių tėvų mokestis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2 261,50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Dieninė stovykla „Vabaliukai”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377,05</w:t>
            </w: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  <w:r w:rsidRPr="00D45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pagal straipsnį: darbo užmokestis -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34 908,00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  <w:r w:rsidRPr="00D45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pagal straipsnį: darbo užmokestis -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  <w:r w:rsidRPr="00D45E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pagal straipsnius: darbo užmokestis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126 806,00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Kitos prekės – </w:t>
            </w:r>
          </w:p>
          <w:p w:rsidR="003F753B" w:rsidRPr="00D45EC3" w:rsidRDefault="003F753B" w:rsidP="0095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2 261,50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61A">
              <w:rPr>
                <w:rFonts w:ascii="Times New Roman" w:hAnsi="Times New Roman" w:cs="Times New Roman"/>
                <w:sz w:val="24"/>
                <w:szCs w:val="24"/>
              </w:rPr>
              <w:t>Švietimo mainų paramos centras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4E7C">
              <w:rPr>
                <w:rFonts w:ascii="Times New Roman" w:hAnsi="Times New Roman" w:cs="Times New Roman"/>
                <w:sz w:val="24"/>
                <w:szCs w:val="24"/>
              </w:rPr>
              <w:t xml:space="preserve"> 629,60 (projektinės lėšos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Soc. draudimo įmokos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10 732,65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Soc. draudimo įmokos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Soc. draudimo įmokos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39 284,49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Ryšių paslaugos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766,83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Spaudiniai – 665,51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Kitos prekės</w:t>
            </w: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EC3">
              <w:rPr>
                <w:rFonts w:ascii="Times New Roman" w:hAnsi="Times New Roman" w:cs="Times New Roman"/>
                <w:sz w:val="24"/>
                <w:szCs w:val="24"/>
              </w:rPr>
              <w:t>Kitos prekės –</w:t>
            </w:r>
          </w:p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  <w:r w:rsidR="0060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- 18 379,29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kėlimas- 391,00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B" w:rsidRPr="00620AC6" w:rsidTr="0095523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  <w:r w:rsidR="0060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- 5 745,74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B" w:rsidRPr="00D45EC3" w:rsidRDefault="003F753B" w:rsidP="0095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C89" w:rsidRDefault="003B0C89" w:rsidP="001D230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9" w:rsidRDefault="003B0C89" w:rsidP="001D230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80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E64801">
        <w:rPr>
          <w:rFonts w:ascii="Times New Roman" w:hAnsi="Times New Roman" w:cs="Times New Roman"/>
          <w:b/>
          <w:bCs/>
          <w:sz w:val="24"/>
          <w:szCs w:val="24"/>
          <w:lang w:val="lt-LT"/>
        </w:rPr>
        <w:t>ĮSTAIGOS VEIKLOS REZULTATAI</w:t>
      </w:r>
    </w:p>
    <w:p w:rsidR="003B0C89" w:rsidRPr="0079730D" w:rsidRDefault="003B0C89" w:rsidP="001D230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89" w:rsidRPr="005D6A39" w:rsidRDefault="0033309B" w:rsidP="00813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6CA0">
        <w:rPr>
          <w:rFonts w:ascii="Times New Roman" w:hAnsi="Times New Roman" w:cs="Times New Roman"/>
          <w:sz w:val="24"/>
          <w:szCs w:val="24"/>
        </w:rPr>
        <w:t>. 2015</w:t>
      </w:r>
      <w:r w:rsidR="003B0C89" w:rsidRPr="00F465F8">
        <w:rPr>
          <w:rFonts w:ascii="Times New Roman" w:hAnsi="Times New Roman" w:cs="Times New Roman"/>
          <w:sz w:val="24"/>
          <w:szCs w:val="24"/>
        </w:rPr>
        <w:t xml:space="preserve"> metais vykdytos priemonės leido tobulinti pamokų kokybę, siekti gerų akademinių rezultatų, tenkinti mokinių saviraiškos p</w:t>
      </w:r>
      <w:r w:rsidR="00EF5CD8">
        <w:rPr>
          <w:rFonts w:ascii="Times New Roman" w:hAnsi="Times New Roman" w:cs="Times New Roman"/>
          <w:sz w:val="24"/>
          <w:szCs w:val="24"/>
        </w:rPr>
        <w:t xml:space="preserve">oreikius. </w:t>
      </w:r>
      <w:r w:rsidR="00E24FB5">
        <w:rPr>
          <w:rFonts w:ascii="Times New Roman" w:hAnsi="Times New Roman" w:cs="Times New Roman"/>
          <w:sz w:val="24"/>
          <w:szCs w:val="24"/>
        </w:rPr>
        <w:t>Praėjusiais metais 100</w:t>
      </w:r>
      <w:r w:rsidR="003B0C89" w:rsidRPr="00813FF1">
        <w:rPr>
          <w:rFonts w:ascii="Times New Roman" w:hAnsi="Times New Roman" w:cs="Times New Roman"/>
          <w:sz w:val="24"/>
          <w:szCs w:val="24"/>
        </w:rPr>
        <w:t xml:space="preserve"> % 10 kl.</w:t>
      </w:r>
      <w:r w:rsidR="003B0C89" w:rsidRPr="00F465F8">
        <w:rPr>
          <w:rFonts w:ascii="Times New Roman" w:hAnsi="Times New Roman" w:cs="Times New Roman"/>
          <w:sz w:val="24"/>
          <w:szCs w:val="24"/>
        </w:rPr>
        <w:t xml:space="preserve"> mokinių</w:t>
      </w:r>
      <w:r w:rsidR="00813FF1">
        <w:rPr>
          <w:rFonts w:ascii="Times New Roman" w:hAnsi="Times New Roman" w:cs="Times New Roman"/>
          <w:sz w:val="24"/>
          <w:szCs w:val="24"/>
        </w:rPr>
        <w:t xml:space="preserve"> </w:t>
      </w:r>
      <w:r w:rsidR="00603D09">
        <w:rPr>
          <w:rFonts w:ascii="Times New Roman" w:hAnsi="Times New Roman" w:cs="Times New Roman"/>
          <w:sz w:val="24"/>
          <w:szCs w:val="24"/>
        </w:rPr>
        <w:t>dalyvavo pasiekimų patikrinime. Du</w:t>
      </w:r>
      <w:r w:rsidR="002B6783">
        <w:rPr>
          <w:rFonts w:ascii="Times New Roman" w:hAnsi="Times New Roman" w:cs="Times New Roman"/>
          <w:sz w:val="24"/>
          <w:szCs w:val="24"/>
          <w:lang w:val="lt-LT"/>
        </w:rPr>
        <w:t xml:space="preserve"> mokiniai</w:t>
      </w:r>
      <w:r w:rsidR="003B0C89" w:rsidRPr="000F51C6">
        <w:rPr>
          <w:rFonts w:ascii="Times New Roman" w:hAnsi="Times New Roman" w:cs="Times New Roman"/>
          <w:sz w:val="24"/>
          <w:szCs w:val="24"/>
          <w:lang w:val="lt-LT"/>
        </w:rPr>
        <w:t xml:space="preserve"> tęsia mokymąsi </w:t>
      </w:r>
      <w:r w:rsidR="00E24FB5">
        <w:rPr>
          <w:rFonts w:ascii="Times New Roman" w:hAnsi="Times New Roman" w:cs="Times New Roman"/>
          <w:sz w:val="24"/>
          <w:szCs w:val="24"/>
          <w:lang w:val="lt-LT"/>
        </w:rPr>
        <w:t xml:space="preserve">Trakų </w:t>
      </w:r>
      <w:r w:rsidR="002B6783">
        <w:rPr>
          <w:rFonts w:ascii="Times New Roman" w:hAnsi="Times New Roman" w:cs="Times New Roman"/>
          <w:sz w:val="24"/>
          <w:szCs w:val="24"/>
          <w:lang w:val="lt-LT"/>
        </w:rPr>
        <w:t xml:space="preserve">gimnazijoje, 1 mokinys - </w:t>
      </w:r>
      <w:r w:rsidR="002B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2B6783" w:rsidRPr="002B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ilniaus geležinkelio trans</w:t>
      </w:r>
      <w:r w:rsidR="002B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porto ir verslo paslaugų mokykloje, 1 </w:t>
      </w:r>
      <w:r w:rsidR="002B6783" w:rsidRPr="005D6A39">
        <w:rPr>
          <w:rFonts w:ascii="Times New Roman" w:hAnsi="Times New Roman" w:cs="Times New Roman"/>
          <w:sz w:val="24"/>
          <w:szCs w:val="24"/>
        </w:rPr>
        <w:t xml:space="preserve">- </w:t>
      </w:r>
      <w:r w:rsidR="005D6A39" w:rsidRPr="005D6A39">
        <w:rPr>
          <w:rFonts w:ascii="Times New Roman" w:hAnsi="Times New Roman" w:cs="Times New Roman"/>
          <w:sz w:val="24"/>
          <w:szCs w:val="24"/>
        </w:rPr>
        <w:t>Paluknio vidurinėje mokykloje</w:t>
      </w:r>
      <w:r w:rsidR="002B6783" w:rsidRPr="005D6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9A3" w:rsidRPr="00D04AA4" w:rsidRDefault="0033309B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1A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22450A" w:rsidRPr="003441A7">
        <w:rPr>
          <w:rFonts w:ascii="Times New Roman" w:hAnsi="Times New Roman" w:cs="Times New Roman"/>
          <w:sz w:val="24"/>
          <w:szCs w:val="24"/>
          <w:lang w:val="lt-LT"/>
        </w:rPr>
        <w:t>. 2015</w:t>
      </w:r>
      <w:r w:rsidR="007B79A3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 m. mokykla dalyvavo nacionaliniame standartizuotame 4 ir 8 kl. testavime. Tirti </w:t>
      </w:r>
      <w:r w:rsidR="002A26B2" w:rsidRPr="003441A7">
        <w:rPr>
          <w:rFonts w:ascii="Times New Roman" w:hAnsi="Times New Roman" w:cs="Times New Roman"/>
          <w:sz w:val="24"/>
          <w:szCs w:val="24"/>
          <w:lang w:val="lt-LT"/>
        </w:rPr>
        <w:t>4 kl. mokinių matematikos, skaitymo ir raš</w:t>
      </w:r>
      <w:r w:rsidR="00603D09">
        <w:rPr>
          <w:rFonts w:ascii="Times New Roman" w:hAnsi="Times New Roman" w:cs="Times New Roman"/>
          <w:sz w:val="24"/>
          <w:szCs w:val="24"/>
          <w:lang w:val="lt-LT"/>
        </w:rPr>
        <w:t xml:space="preserve">ymo pasiekimai, 8 kl. mokinių </w:t>
      </w:r>
      <w:r w:rsidR="002A26B2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matematikos, skaitymo, rašymo ir istorijos pasiekimai. </w:t>
      </w:r>
      <w:r w:rsidR="007B79A3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Lyginant </w:t>
      </w:r>
      <w:r w:rsidR="007D5B1B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473A2C" w:rsidRPr="003441A7">
        <w:rPr>
          <w:rFonts w:ascii="Times New Roman" w:hAnsi="Times New Roman" w:cs="Times New Roman"/>
          <w:sz w:val="24"/>
          <w:szCs w:val="24"/>
          <w:lang w:val="lt-LT"/>
        </w:rPr>
        <w:t>šalies</w:t>
      </w:r>
      <w:r w:rsidR="007B79A3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 mokyklų vidurkiu, mūsų mokyklos 4 ir 8 kl. mokinių matematikos, skaitymo, rašymo pasiekimai viršija vidurkį.</w:t>
      </w:r>
      <w:r w:rsidR="001B2A29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0F72" w:rsidRPr="003441A7">
        <w:rPr>
          <w:rFonts w:ascii="Times New Roman" w:hAnsi="Times New Roman" w:cs="Times New Roman"/>
          <w:sz w:val="24"/>
          <w:szCs w:val="24"/>
          <w:lang w:val="lt-LT"/>
        </w:rPr>
        <w:t>8 kl. matematikos pasiekimų</w:t>
      </w:r>
      <w:r w:rsidR="00650C76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 vidurkis - </w:t>
      </w:r>
      <w:r w:rsidR="00300F72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50C76" w:rsidRPr="003441A7">
        <w:rPr>
          <w:rFonts w:ascii="Times New Roman" w:hAnsi="Times New Roman" w:cs="Times New Roman"/>
          <w:sz w:val="24"/>
          <w:szCs w:val="24"/>
          <w:lang w:val="lt-LT"/>
        </w:rPr>
        <w:t>54,7 proc. (šalies pagrindinių mokyklų – 46,0 proc.), skaitymo pasiekimų vidurkis – 63,3 proc. (pagrindinių mokyklų – 52,2 proc.), rašymo pasiekimų vidurkis – 52,0 proc. (pagrindinių mokyklų – 37,9 proc.), gamtos mokslų pasiekimų vidurkis – 55,0 proc. (pagrindinių mokyklų – 35,9 proc.), socialinių mokslų pasiekimų vidurkis – 67,2 proc. (pagrindinių mokyklų – 42,</w:t>
      </w:r>
      <w:r w:rsidR="004F76D2" w:rsidRPr="003441A7">
        <w:rPr>
          <w:rFonts w:ascii="Times New Roman" w:hAnsi="Times New Roman" w:cs="Times New Roman"/>
          <w:sz w:val="24"/>
          <w:szCs w:val="24"/>
          <w:lang w:val="lt-LT"/>
        </w:rPr>
        <w:t>7 pro</w:t>
      </w:r>
      <w:r w:rsidR="00650C76" w:rsidRPr="003441A7">
        <w:rPr>
          <w:rFonts w:ascii="Times New Roman" w:hAnsi="Times New Roman" w:cs="Times New Roman"/>
          <w:sz w:val="24"/>
          <w:szCs w:val="24"/>
          <w:lang w:val="lt-LT"/>
        </w:rPr>
        <w:t xml:space="preserve">c.). </w:t>
      </w:r>
      <w:r w:rsidR="001A4748" w:rsidRPr="003441A7">
        <w:rPr>
          <w:rFonts w:ascii="Times New Roman" w:hAnsi="Times New Roman" w:cs="Times New Roman"/>
          <w:sz w:val="24"/>
          <w:szCs w:val="24"/>
          <w:lang w:val="lt-LT"/>
        </w:rPr>
        <w:t>4 kl. t</w:t>
      </w:r>
      <w:r w:rsidR="005D5A60" w:rsidRPr="003441A7">
        <w:rPr>
          <w:rFonts w:ascii="Times New Roman" w:hAnsi="Times New Roman" w:cs="Times New Roman"/>
          <w:sz w:val="24"/>
          <w:szCs w:val="24"/>
        </w:rPr>
        <w:t>estavimo</w:t>
      </w:r>
      <w:r w:rsidR="005D5A60" w:rsidRPr="005D5A60">
        <w:rPr>
          <w:rFonts w:ascii="Times New Roman" w:hAnsi="Times New Roman" w:cs="Times New Roman"/>
          <w:sz w:val="24"/>
          <w:szCs w:val="24"/>
        </w:rPr>
        <w:t xml:space="preserve"> rezultatai: rašymas - 60 proc. moksleivių pasiekė pagrindinį lygį, 30 proc. – aukštesnįjį lygį, pasaulio pažinimas – 50 proc. pasiekė pagrindinį lygį, 50 proc. – aukštesnįjį lygį. </w:t>
      </w:r>
    </w:p>
    <w:p w:rsidR="00325C88" w:rsidRDefault="0033309B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  <w:r w:rsidRPr="00A82ED2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325C88" w:rsidRPr="00A82ED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2530A" w:rsidRPr="00A82ED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2015</w:t>
      </w:r>
      <w:r w:rsidR="00DA2062" w:rsidRPr="00A82ED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m. </w:t>
      </w:r>
      <w:r w:rsidR="0052530A" w:rsidRPr="00A82ED2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mokykla dalyvavo </w:t>
      </w:r>
      <w:r w:rsidR="0052530A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Nacionalinio egzaminų centro OECD PISA 15-mečių tyrime. </w:t>
      </w:r>
      <w:r w:rsidR="005A62D9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M</w:t>
      </w:r>
      <w:r w:rsidR="00A174D0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ūsų mokyklos </w:t>
      </w:r>
      <w:r w:rsidR="005A62D9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ir progimnazijų bei</w:t>
      </w:r>
      <w:r w:rsidR="008D519F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 pagrindinių mokyklų </w:t>
      </w:r>
      <w:r w:rsidR="00A174D0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matematinio raštingumo</w:t>
      </w:r>
      <w:r w:rsidR="008A52E1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, finansinio raštingumo, gamtamokslini</w:t>
      </w:r>
      <w:r w:rsidR="008D519F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o raštingumo, skaitymo gebėjimo </w:t>
      </w:r>
      <w:r w:rsidR="005A62D9" w:rsidRPr="00A82ED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 xml:space="preserve">rezultatų palyginimas: </w:t>
      </w:r>
    </w:p>
    <w:p w:rsidR="00603D09" w:rsidRPr="00A82ED2" w:rsidRDefault="00603D09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680"/>
        <w:gridCol w:w="1897"/>
        <w:gridCol w:w="1922"/>
        <w:gridCol w:w="1706"/>
      </w:tblGrid>
      <w:tr w:rsidR="00363000" w:rsidRPr="00363000" w:rsidTr="00363000">
        <w:trPr>
          <w:trHeight w:val="656"/>
        </w:trPr>
        <w:tc>
          <w:tcPr>
            <w:tcW w:w="2677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915B6E" w:rsidRPr="00603D09" w:rsidRDefault="00915B6E" w:rsidP="0036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603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Matematinis raštingumas</w:t>
            </w:r>
          </w:p>
        </w:tc>
        <w:tc>
          <w:tcPr>
            <w:tcW w:w="1843" w:type="dxa"/>
            <w:shd w:val="clear" w:color="auto" w:fill="auto"/>
          </w:tcPr>
          <w:p w:rsidR="00915B6E" w:rsidRPr="00603D09" w:rsidRDefault="00915B6E" w:rsidP="0036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603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Gamtamokslinis raštingumas</w:t>
            </w:r>
          </w:p>
        </w:tc>
        <w:tc>
          <w:tcPr>
            <w:tcW w:w="1933" w:type="dxa"/>
            <w:shd w:val="clear" w:color="auto" w:fill="auto"/>
          </w:tcPr>
          <w:p w:rsidR="00915B6E" w:rsidRPr="00603D09" w:rsidRDefault="00915B6E" w:rsidP="0036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603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Finansinis raštingumas</w:t>
            </w:r>
          </w:p>
        </w:tc>
        <w:tc>
          <w:tcPr>
            <w:tcW w:w="1718" w:type="dxa"/>
            <w:shd w:val="clear" w:color="auto" w:fill="auto"/>
          </w:tcPr>
          <w:p w:rsidR="00915B6E" w:rsidRPr="00603D09" w:rsidRDefault="00915B6E" w:rsidP="0036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603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Skaitymo gebėjimai</w:t>
            </w:r>
          </w:p>
        </w:tc>
      </w:tr>
      <w:tr w:rsidR="00363000" w:rsidRPr="00363000" w:rsidTr="00363000">
        <w:trPr>
          <w:trHeight w:val="346"/>
        </w:trPr>
        <w:tc>
          <w:tcPr>
            <w:tcW w:w="2677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Mūsų mokyklos duomenys (teisingų atsakymų vidurkis)</w:t>
            </w:r>
          </w:p>
        </w:tc>
        <w:tc>
          <w:tcPr>
            <w:tcW w:w="1684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56,3</w:t>
            </w:r>
          </w:p>
        </w:tc>
        <w:tc>
          <w:tcPr>
            <w:tcW w:w="1843" w:type="dxa"/>
            <w:shd w:val="clear" w:color="auto" w:fill="auto"/>
          </w:tcPr>
          <w:p w:rsidR="00915B6E" w:rsidRPr="00363000" w:rsidRDefault="00177B84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39,8</w:t>
            </w:r>
          </w:p>
        </w:tc>
        <w:tc>
          <w:tcPr>
            <w:tcW w:w="1933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60,9</w:t>
            </w:r>
          </w:p>
        </w:tc>
        <w:tc>
          <w:tcPr>
            <w:tcW w:w="1718" w:type="dxa"/>
            <w:shd w:val="clear" w:color="auto" w:fill="auto"/>
          </w:tcPr>
          <w:p w:rsidR="00915B6E" w:rsidRPr="00363000" w:rsidRDefault="00177B84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45,9</w:t>
            </w:r>
          </w:p>
        </w:tc>
      </w:tr>
      <w:tr w:rsidR="00363000" w:rsidRPr="00363000" w:rsidTr="00363000">
        <w:trPr>
          <w:trHeight w:val="346"/>
        </w:trPr>
        <w:tc>
          <w:tcPr>
            <w:tcW w:w="2677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Progimnazijų,</w:t>
            </w:r>
            <w:r w:rsidR="0003761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pagrindinių mokyklų duomenys</w:t>
            </w:r>
          </w:p>
        </w:tc>
        <w:tc>
          <w:tcPr>
            <w:tcW w:w="1684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31,1</w:t>
            </w:r>
          </w:p>
        </w:tc>
        <w:tc>
          <w:tcPr>
            <w:tcW w:w="1843" w:type="dxa"/>
            <w:shd w:val="clear" w:color="auto" w:fill="auto"/>
          </w:tcPr>
          <w:p w:rsidR="00915B6E" w:rsidRPr="00363000" w:rsidRDefault="00177B84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33,4</w:t>
            </w:r>
          </w:p>
        </w:tc>
        <w:tc>
          <w:tcPr>
            <w:tcW w:w="1933" w:type="dxa"/>
            <w:shd w:val="clear" w:color="auto" w:fill="auto"/>
          </w:tcPr>
          <w:p w:rsidR="00915B6E" w:rsidRPr="00363000" w:rsidRDefault="00915B6E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34,2</w:t>
            </w:r>
          </w:p>
        </w:tc>
        <w:tc>
          <w:tcPr>
            <w:tcW w:w="1718" w:type="dxa"/>
            <w:shd w:val="clear" w:color="auto" w:fill="auto"/>
          </w:tcPr>
          <w:p w:rsidR="00915B6E" w:rsidRPr="00363000" w:rsidRDefault="00177B84" w:rsidP="0036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3630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lt-LT"/>
              </w:rPr>
              <w:t>41,7</w:t>
            </w:r>
          </w:p>
        </w:tc>
      </w:tr>
    </w:tbl>
    <w:p w:rsidR="00AA0C45" w:rsidRPr="00A82ED2" w:rsidRDefault="00AA0C45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</w:pPr>
    </w:p>
    <w:p w:rsidR="003B0C89" w:rsidRPr="00CF0568" w:rsidRDefault="00D04AA4" w:rsidP="00D0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056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33309B" w:rsidRPr="00CF0568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3B0C89" w:rsidRPr="00CF056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05CB3" w:rsidRPr="00CF0568">
        <w:rPr>
          <w:rFonts w:ascii="Times New Roman" w:hAnsi="Times New Roman" w:cs="Times New Roman"/>
          <w:sz w:val="24"/>
          <w:szCs w:val="24"/>
          <w:lang w:val="lt-LT"/>
        </w:rPr>
        <w:t>2015</w:t>
      </w:r>
      <w:r w:rsidR="003B0C89" w:rsidRPr="00CF0568">
        <w:rPr>
          <w:rFonts w:ascii="Times New Roman" w:hAnsi="Times New Roman" w:cs="Times New Roman"/>
          <w:sz w:val="24"/>
          <w:szCs w:val="24"/>
          <w:lang w:val="lt-LT"/>
        </w:rPr>
        <w:t xml:space="preserve"> metais mokiniai sėkmingai dalyvavo olimpiadose, konkursuose, sporto varžybose.  </w:t>
      </w:r>
    </w:p>
    <w:p w:rsidR="003B0C89" w:rsidRPr="00CF0568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68">
        <w:rPr>
          <w:rFonts w:ascii="Times New Roman" w:hAnsi="Times New Roman" w:cs="Times New Roman"/>
          <w:sz w:val="24"/>
          <w:szCs w:val="24"/>
          <w:lang w:val="lt-LT"/>
        </w:rPr>
        <w:t>Svarbiausi moklyklos ugdyti</w:t>
      </w:r>
      <w:r w:rsidR="00037612" w:rsidRPr="00CF0568">
        <w:rPr>
          <w:rFonts w:ascii="Times New Roman" w:hAnsi="Times New Roman" w:cs="Times New Roman"/>
          <w:sz w:val="24"/>
          <w:szCs w:val="24"/>
        </w:rPr>
        <w:t>nių</w:t>
      </w:r>
      <w:r w:rsidRPr="00CF0568">
        <w:rPr>
          <w:rFonts w:ascii="Times New Roman" w:hAnsi="Times New Roman" w:cs="Times New Roman"/>
          <w:sz w:val="24"/>
          <w:szCs w:val="24"/>
        </w:rPr>
        <w:t xml:space="preserve"> laimėjimai:</w:t>
      </w:r>
    </w:p>
    <w:p w:rsidR="00037612" w:rsidRPr="00B7363B" w:rsidRDefault="00037612" w:rsidP="001D23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387"/>
        <w:gridCol w:w="3793"/>
      </w:tblGrid>
      <w:tr w:rsidR="00214818" w:rsidTr="00214818">
        <w:trPr>
          <w:trHeight w:val="3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Default="00214818" w:rsidP="00DA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 xml:space="preserve">Eil. Nr.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Default="00214818" w:rsidP="00DA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Pasiekimų sritis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Default="00214818" w:rsidP="00DA2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Vieta</w:t>
            </w:r>
          </w:p>
        </w:tc>
      </w:tr>
      <w:tr w:rsidR="00214818" w:rsidTr="00605CB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4A3149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Respublikinis 9-10 klasių anglų kalbos konkursas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4A3149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– K. Pavlovski (9 kl.)</w:t>
            </w:r>
          </w:p>
        </w:tc>
      </w:tr>
      <w:tr w:rsidR="00214818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6E1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Rajoninis anglų kalbos konkursas „Spelling bee“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6E1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– K. Fominova (7 kl.)</w:t>
            </w:r>
          </w:p>
        </w:tc>
      </w:tr>
      <w:tr w:rsidR="00214818" w:rsidRPr="00687A2E" w:rsidTr="006B1EE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04DEB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d</w:t>
            </w:r>
            <w:r w:rsidR="004A3149"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ešimtų klasių anglų kalbos iškalbos ir debatų konkursas „Let‘s debate“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4A3149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– K. Pavlovski (9 kl.)</w:t>
            </w:r>
          </w:p>
        </w:tc>
      </w:tr>
      <w:tr w:rsidR="00214818" w:rsidRPr="00687A2E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214818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XI</w:t>
            </w:r>
            <w:r w:rsidR="00811DC2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BD3B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arptautinis stalo teniso turnyras „Senieji Trakai“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811DC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 vieta – E. Grinevič (8 kl.)</w:t>
            </w:r>
          </w:p>
          <w:p w:rsidR="00811DC2" w:rsidRPr="00DE695E" w:rsidRDefault="00811DC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II vieta – A. Parangovska (10 kl.)</w:t>
            </w:r>
          </w:p>
          <w:p w:rsidR="00811DC2" w:rsidRPr="00DE695E" w:rsidRDefault="00811DC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lastRenderedPageBreak/>
              <w:t>II vieta – K. Milevskij (7 kl.)</w:t>
            </w:r>
          </w:p>
          <w:p w:rsidR="00811DC2" w:rsidRPr="00DE695E" w:rsidRDefault="00811DC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III vieta – P. Laurukaitis (8 kl.)</w:t>
            </w:r>
          </w:p>
        </w:tc>
      </w:tr>
      <w:tr w:rsidR="00214818" w:rsidRPr="00687A2E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lastRenderedPageBreak/>
              <w:t>5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konkursas „Iliustracija mano mėgstamai pasakai“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Okunevič (4 kl.), K. Prokopjeva (3 kl.): prizas – kelionė į Krokuvą</w:t>
            </w:r>
          </w:p>
        </w:tc>
      </w:tr>
      <w:tr w:rsidR="00214818" w:rsidRPr="00687A2E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ortografijos konkursas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- J. Baranovska, K. Laurukaitytė ir E. Pileckis (4 kl.)</w:t>
            </w:r>
          </w:p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4818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214818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Trakų rajono bendrojo lavinimo mokyklų "Olimpinio festivalio" stalo teniso turnyras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214818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 vieta (mergaičių komanda)</w:t>
            </w:r>
          </w:p>
          <w:p w:rsidR="00214818" w:rsidRPr="00DE695E" w:rsidRDefault="006B1EEC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I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vieta (berniukų komanda)</w:t>
            </w:r>
          </w:p>
        </w:tc>
      </w:tr>
      <w:tr w:rsidR="00214818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tinklinio turnyras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"Drauge prie tinklo"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037612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II 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vieta (mergaičių komanda)</w:t>
            </w:r>
          </w:p>
          <w:p w:rsidR="00214818" w:rsidRPr="00DE695E" w:rsidRDefault="00214818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  <w:tr w:rsidR="00214818" w:rsidRPr="00D512FB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raiškiojo skaitymo konkursas „Būk pasveikinta, gimtoji kalba“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- A. Sobolevski (3 kl.)</w:t>
            </w:r>
          </w:p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- K. Pavliukevič (4 kl.)</w:t>
            </w:r>
          </w:p>
        </w:tc>
      </w:tr>
      <w:tr w:rsidR="00214818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tautinių mažumų mokyklų  3-4 kl. skaitovų konkursas, skirtas Anzelmo Matučio kūrybai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- K. Kašėtaitė (3 kl.)</w:t>
            </w:r>
          </w:p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- K. Pavliukevič (4 kl.)</w:t>
            </w:r>
          </w:p>
        </w:tc>
      </w:tr>
      <w:tr w:rsidR="00214818" w:rsidRPr="00914047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03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37612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skaitovų konkursas „Happy English“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- A. Naumovič ir K. Pilecka (2 kl.)</w:t>
            </w:r>
          </w:p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 - D. Kieras (1 kl.)</w:t>
            </w:r>
          </w:p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- K. Kašėtaitė (3 kl.)</w:t>
            </w:r>
          </w:p>
          <w:p w:rsidR="00214818" w:rsidRPr="00DE695E" w:rsidRDefault="00214818" w:rsidP="007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vieta - H. Tomaševič (3 kl.) </w:t>
            </w:r>
          </w:p>
          <w:p w:rsidR="00214818" w:rsidRPr="00DE695E" w:rsidRDefault="00214818" w:rsidP="007C4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 - 4 klasės mokiniai</w:t>
            </w:r>
            <w:r w:rsidRPr="00DE695E">
              <w:rPr>
                <w:b/>
                <w:lang w:val="lt-LT"/>
              </w:rPr>
              <w:t xml:space="preserve"> </w:t>
            </w:r>
          </w:p>
        </w:tc>
      </w:tr>
      <w:tr w:rsidR="00214818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1A0E59" w:rsidP="001A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klasių 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lenkų kalbos konkursas 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„Ortografka“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8" w:rsidRPr="00DE695E" w:rsidRDefault="001A0E59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</w:rPr>
              <w:t>II vieta – K. Monkevič (5 kl.)</w:t>
            </w:r>
          </w:p>
        </w:tc>
      </w:tr>
      <w:tr w:rsidR="00214818" w:rsidRPr="005A7093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037612" w:rsidP="00225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1A0E59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Trakų rajono lenkų mokyklų Barbaros Sidorovič poezijos skaitovų konkursas</w:t>
            </w:r>
            <w:r w:rsidR="00214818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1A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1A0E59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vieta</w:t>
            </w:r>
            <w:r w:rsidR="001A0E59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P. Juškėvečiūtė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1A0E59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kl.) </w:t>
            </w:r>
          </w:p>
        </w:tc>
      </w:tr>
      <w:tr w:rsidR="00214818" w:rsidRPr="005A7093" w:rsidTr="0021481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214818" w:rsidP="0003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37612"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CF74AC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pradinių klasių piešinių konkursas „Žiemos pasaka“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8" w:rsidRPr="00DE695E" w:rsidRDefault="00CF74AC" w:rsidP="003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 – N. Lavrukaitis (4 kl.)</w:t>
            </w:r>
          </w:p>
        </w:tc>
      </w:tr>
    </w:tbl>
    <w:p w:rsidR="004C1037" w:rsidRDefault="004C1037" w:rsidP="00450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A8C" w:rsidRDefault="0033309B" w:rsidP="004507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0C89" w:rsidRPr="00706802">
        <w:rPr>
          <w:rFonts w:ascii="Times New Roman" w:hAnsi="Times New Roman" w:cs="Times New Roman"/>
          <w:sz w:val="24"/>
          <w:szCs w:val="24"/>
        </w:rPr>
        <w:t xml:space="preserve">. Mokykloje ypatingas dėmesys skiriamas tradiciniams renginiams ir konkursams, aktyviai dalyvaujama rajoniniuose renginiuose. </w:t>
      </w:r>
      <w:r w:rsidR="003B0C89" w:rsidRPr="00294A8C">
        <w:rPr>
          <w:rFonts w:ascii="Times New Roman" w:hAnsi="Times New Roman" w:cs="Times New Roman"/>
          <w:sz w:val="24"/>
          <w:szCs w:val="24"/>
        </w:rPr>
        <w:t>Mokykloje kasmet organizuojami rajoniniai konkursai:</w:t>
      </w:r>
      <w:r w:rsidR="003B0C89" w:rsidRPr="00A3195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 </w:t>
      </w:r>
      <w:r w:rsidR="003B0C89" w:rsidRPr="005051B0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pradinių klasių anglų kalbos raiškiojo skaitymo konkursas „Happy English“</w:t>
      </w:r>
      <w:r w:rsidR="00294A8C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, </w:t>
      </w:r>
      <w:r w:rsidR="00FA456E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rajoninis 10 klasių anglų kalbos iškalbos ir debatų konkursas „Let‘s debate“, </w:t>
      </w:r>
      <w:r w:rsidR="000128B5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T</w:t>
      </w:r>
      <w:r w:rsidR="003B0C89" w:rsidRPr="005051B0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arptautinis stalo teniso turnyras „Senieji Trakai</w:t>
      </w:r>
      <w:r w:rsidR="00FA456E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“.</w:t>
      </w:r>
    </w:p>
    <w:p w:rsidR="003B0C89" w:rsidRDefault="0033309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12</w:t>
      </w:r>
      <w:r w:rsidR="003B0C8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>. Puoselėjant tradicijas, formuojamas savitas mokyklos įvaizdis. Prasminga tradicija yra tapusios išvykos į teatrus, pažintinės mokomosios ekskursijos, valstybinių švenčių minėjimai, renginiai, suburiantys mokyklos bendruomenę (kalėdinė vakaronė, Senelių popietė, Mokyklos globėjo diena, velykinės rekolekcijos, Šeimos šventė). Mokykla atvira bendradarbiavimui su kitomis rajono</w:t>
      </w:r>
      <w:r w:rsidR="0022450A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, </w:t>
      </w:r>
      <w:r w:rsidR="0022450A" w:rsidRPr="009D73C8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Lietuvos ir užsienio </w:t>
      </w:r>
      <w:r w:rsidR="003B0C89" w:rsidRPr="009D73C8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mokyklomis</w:t>
      </w:r>
      <w:r w:rsidR="003B0C89">
        <w:rPr>
          <w:rFonts w:ascii="Times New Roman" w:hAnsi="Times New Roman" w:cs="Times New Roman"/>
          <w:color w:val="000000"/>
          <w:sz w:val="24"/>
          <w:szCs w:val="24"/>
          <w:lang w:val="lt-LT" w:eastAsia="pl-PL"/>
        </w:rPr>
        <w:t xml:space="preserve">: rengiami integruoti susitikimai su kitų mokyklų jaunimu, organizuojami bendri renginiai. </w:t>
      </w:r>
    </w:p>
    <w:p w:rsidR="005858AE" w:rsidRPr="00052E59" w:rsidRDefault="0033309B" w:rsidP="00586FAD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pl-PL"/>
        </w:rPr>
        <w:t>13</w:t>
      </w:r>
      <w:r w:rsidR="00586FAD" w:rsidRPr="00052E5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. </w:t>
      </w:r>
      <w:r w:rsidR="003B0C89" w:rsidRPr="00052E59">
        <w:rPr>
          <w:rFonts w:ascii="Times New Roman" w:hAnsi="Times New Roman" w:cs="Times New Roman"/>
          <w:sz w:val="24"/>
          <w:szCs w:val="24"/>
          <w:lang w:val="lt-LT" w:eastAsia="pl-PL"/>
        </w:rPr>
        <w:t>Mokykloje skatinamas dalyvavimas rajoniniuose, respublikiniuose ir tarptautiniuo</w:t>
      </w:r>
      <w:r w:rsidR="009D73C8">
        <w:rPr>
          <w:rFonts w:ascii="Times New Roman" w:hAnsi="Times New Roman" w:cs="Times New Roman"/>
          <w:sz w:val="24"/>
          <w:szCs w:val="24"/>
          <w:lang w:val="lt-LT" w:eastAsia="pl-PL"/>
        </w:rPr>
        <w:t>se projektuose. 2015</w:t>
      </w:r>
      <w:r w:rsidR="003B0C89" w:rsidRPr="00052E5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m. metais parengti ir įgyvendinti </w:t>
      </w:r>
      <w:r w:rsidR="005858AE" w:rsidRPr="00052E59">
        <w:rPr>
          <w:rFonts w:ascii="Times New Roman" w:hAnsi="Times New Roman" w:cs="Times New Roman"/>
          <w:bCs/>
          <w:sz w:val="24"/>
          <w:szCs w:val="24"/>
          <w:lang w:val="lt-LT"/>
        </w:rPr>
        <w:t>projektai:</w:t>
      </w:r>
    </w:p>
    <w:p w:rsidR="00D07126" w:rsidRPr="00FD1499" w:rsidRDefault="0033309B" w:rsidP="00D07126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13</w:t>
      </w:r>
      <w:r w:rsidR="005858AE" w:rsidRPr="00052E59">
        <w:rPr>
          <w:rFonts w:ascii="Times New Roman" w:hAnsi="Times New Roman" w:cs="Times New Roman"/>
          <w:bCs/>
          <w:sz w:val="24"/>
          <w:szCs w:val="24"/>
          <w:lang w:val="lt-LT"/>
        </w:rPr>
        <w:t>.1.</w:t>
      </w:r>
      <w:r w:rsidR="00294A8C" w:rsidRPr="00052E5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0128B5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Erasmus+ programos KA1 pagrindinio veiksmo projektas </w:t>
      </w:r>
      <w:r w:rsidR="000128B5" w:rsidRPr="00FD1499">
        <w:rPr>
          <w:rFonts w:ascii="Times New Roman" w:hAnsi="Times New Roman" w:cs="Times New Roman"/>
          <w:sz w:val="24"/>
          <w:szCs w:val="24"/>
        </w:rPr>
        <w:t>„Šiuolaikinis Europos mokytojas ir ugdymas su IKT“;</w:t>
      </w:r>
    </w:p>
    <w:p w:rsidR="005D2E8F" w:rsidRPr="00FD1499" w:rsidRDefault="0033309B" w:rsidP="005D2E8F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1499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D07126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3801CD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tęstinis mainų projektas </w:t>
      </w:r>
      <w:r w:rsidR="0022450A" w:rsidRPr="00FD1499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0128B5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 Vilkaviškio r. Virbalio pagrindine mokykla</w:t>
      </w:r>
      <w:r w:rsidR="00E07D68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 pagal pasirašytą bendradarbiavimo sutartį</w:t>
      </w:r>
      <w:r w:rsidR="00D07126" w:rsidRPr="00FD149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D2E8F" w:rsidRPr="00FD1499" w:rsidRDefault="0033309B" w:rsidP="005D2E8F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1499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5D2E8F" w:rsidRPr="00FD1499">
        <w:rPr>
          <w:rFonts w:ascii="Times New Roman" w:hAnsi="Times New Roman" w:cs="Times New Roman"/>
          <w:sz w:val="24"/>
          <w:szCs w:val="24"/>
          <w:lang w:val="lt-LT"/>
        </w:rPr>
        <w:t xml:space="preserve">.4. </w:t>
      </w:r>
      <w:r w:rsidR="00174828" w:rsidRPr="00FD149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dieninė </w:t>
      </w:r>
      <w:r w:rsidR="00294A8C" w:rsidRPr="00FD1499">
        <w:rPr>
          <w:rFonts w:ascii="Times New Roman" w:hAnsi="Times New Roman" w:cs="Times New Roman"/>
          <w:sz w:val="24"/>
          <w:szCs w:val="24"/>
          <w:lang w:val="lt-LT" w:eastAsia="pl-PL"/>
        </w:rPr>
        <w:t>vasaros</w:t>
      </w:r>
      <w:r w:rsidR="009C5B41" w:rsidRPr="00FD149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poilsio stovyklos „Vabaliukai“.</w:t>
      </w:r>
    </w:p>
    <w:p w:rsidR="001C0D39" w:rsidRPr="00115C8B" w:rsidRDefault="0033309B" w:rsidP="00500D01">
      <w:pPr>
        <w:pStyle w:val="ListParagraph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14</w:t>
      </w:r>
      <w:r w:rsidR="001C0D39" w:rsidRPr="00FE5F3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22450A">
        <w:rPr>
          <w:rFonts w:ascii="Times New Roman" w:hAnsi="Times New Roman" w:cs="Times New Roman"/>
          <w:bCs/>
          <w:sz w:val="24"/>
          <w:szCs w:val="24"/>
          <w:lang w:val="lt-LT"/>
        </w:rPr>
        <w:t>2015</w:t>
      </w:r>
      <w:r w:rsidR="00115C8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įgyvendinti p</w:t>
      </w:r>
      <w:r w:rsidR="001C0D39" w:rsidRPr="00FE5F39">
        <w:rPr>
          <w:rFonts w:ascii="Times New Roman" w:hAnsi="Times New Roman" w:cs="Times New Roman"/>
          <w:bCs/>
          <w:sz w:val="24"/>
          <w:szCs w:val="24"/>
          <w:lang w:val="lt-LT"/>
        </w:rPr>
        <w:t>revenciniai renginiai:</w:t>
      </w:r>
      <w:r w:rsidR="001C0D39">
        <w:rPr>
          <w:rFonts w:ascii="Times New Roman" w:hAnsi="Times New Roman" w:cs="Times New Roman"/>
          <w:bCs/>
          <w:color w:val="FF0000"/>
          <w:sz w:val="24"/>
          <w:szCs w:val="24"/>
          <w:lang w:val="lt-LT"/>
        </w:rPr>
        <w:t xml:space="preserve">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a</w:t>
      </w:r>
      <w:r w:rsidR="00115C8B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kcija „Savaitė be patyčių“, </w:t>
      </w:r>
      <w:r w:rsidR="00DD1CCB">
        <w:rPr>
          <w:rFonts w:ascii="Times New Roman" w:hAnsi="Times New Roman" w:cs="Times New Roman"/>
          <w:sz w:val="24"/>
          <w:szCs w:val="24"/>
          <w:lang w:val="lt-LT"/>
        </w:rPr>
        <w:t>akcija „Darom 2015</w:t>
      </w:r>
      <w:r w:rsidR="001C0D39" w:rsidRPr="00115C8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15C8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paskaitų ciklas su Senųjų Trakų bendruomenės slaugytoja R. Steponavičiene: paskaitos apie pirmosios pagalbos suteikimą, asmens higieną, mitybos įpročius</w:t>
      </w:r>
      <w:r w:rsidR="00115C8B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, </w:t>
      </w:r>
      <w:r w:rsidR="001C0D39" w:rsidRPr="00115C8B">
        <w:rPr>
          <w:rFonts w:ascii="Times New Roman" w:hAnsi="Times New Roman" w:cs="Times New Roman"/>
          <w:sz w:val="24"/>
          <w:szCs w:val="24"/>
          <w:lang w:val="lt-LT" w:eastAsia="pl-PL"/>
        </w:rPr>
        <w:t>paskaitų ciklas su Trakų visuomenės sveikatos centro specialistais apie lytinį švietimą vyresniųjų klasių moksleiviams.</w:t>
      </w:r>
    </w:p>
    <w:p w:rsidR="003B0C89" w:rsidRDefault="0043329D" w:rsidP="009D1004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</w:t>
      </w:r>
      <w:r w:rsidR="003B0C89" w:rsidRPr="00C14B7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</w:t>
      </w:r>
      <w:r w:rsidR="003B0C89" w:rsidRPr="00C14B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 w:rsidRPr="00E64801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 TEIKIAMŲ PASLAUGŲ RŪŠYS</w:t>
      </w:r>
    </w:p>
    <w:p w:rsidR="003B0C89" w:rsidRPr="00C14B7D" w:rsidRDefault="003B0C89" w:rsidP="001D230F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6C0336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3309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Mokyklos pagrindinė paskirtis – ugdymas pagal priešmokyklinio, pradinio ir pagrindinio ugdymo programas. </w:t>
      </w:r>
    </w:p>
    <w:p w:rsidR="003B0C89" w:rsidRPr="006C0336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3309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Mokyklos teikiamos paslaugos: pagrindinė veiklos rūšis – pagrindinis ugdymas (kodas – 85.31.10), kitos švietimo veiklos rūšys: pradinis ugdymas (kodas – 85.20), priešmokyklinis ugdymas (kodas - 85.10.20), sportinis ir rekreacinis švietimas (kodas 85.51), kultūrinis švietimas (kodas 85.52). </w:t>
      </w:r>
    </w:p>
    <w:p w:rsidR="003B0C89" w:rsidRPr="006C0336" w:rsidRDefault="001B30F8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033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F096A" w:rsidRPr="006C033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2817AE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>Kiekybiniai ir kokybiniai pokyčiai atsispindi iš pastarųjų metų PUPP rezu</w:t>
      </w:r>
      <w:r w:rsidR="00EF5CD8" w:rsidRPr="006C0336">
        <w:rPr>
          <w:rFonts w:ascii="Times New Roman" w:hAnsi="Times New Roman" w:cs="Times New Roman"/>
          <w:sz w:val="24"/>
          <w:szCs w:val="24"/>
          <w:lang w:val="lt-LT"/>
        </w:rPr>
        <w:t>ltatų:</w:t>
      </w:r>
      <w:r w:rsidR="003B0C89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8630A" w:rsidRDefault="00B8630A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2"/>
        <w:gridCol w:w="1643"/>
        <w:gridCol w:w="1642"/>
        <w:gridCol w:w="1643"/>
      </w:tblGrid>
      <w:tr w:rsidR="00B8630A" w:rsidRPr="00766F4F" w:rsidTr="00766F4F">
        <w:tc>
          <w:tcPr>
            <w:tcW w:w="3285" w:type="dxa"/>
            <w:gridSpan w:val="2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766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pl-PL"/>
              </w:rPr>
              <w:t>2012-2013 m. m.</w:t>
            </w:r>
          </w:p>
        </w:tc>
        <w:tc>
          <w:tcPr>
            <w:tcW w:w="3285" w:type="dxa"/>
            <w:gridSpan w:val="2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2013-2014 m. m.</w:t>
            </w:r>
          </w:p>
        </w:tc>
        <w:tc>
          <w:tcPr>
            <w:tcW w:w="3285" w:type="dxa"/>
            <w:gridSpan w:val="2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2014-2015 m. m.</w:t>
            </w:r>
          </w:p>
        </w:tc>
      </w:tr>
      <w:tr w:rsidR="00766F4F" w:rsidRPr="00766F4F" w:rsidTr="00766F4F"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766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766F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pl-PL"/>
              </w:rPr>
              <w:t>Dalykas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Pažymių vidurkis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b/>
                <w:sz w:val="24"/>
                <w:szCs w:val="24"/>
                <w:lang w:val="lt-LT" w:eastAsia="pl-PL"/>
              </w:rPr>
              <w:t>Dalykas</w:t>
            </w:r>
          </w:p>
        </w:tc>
      </w:tr>
      <w:tr w:rsidR="00766F4F" w:rsidRPr="00766F4F" w:rsidTr="00766F4F"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Lietuvių kalba (valst.)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8,6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Lietuvių kalba (valst.)</w:t>
            </w:r>
          </w:p>
        </w:tc>
      </w:tr>
      <w:tr w:rsidR="00766F4F" w:rsidRPr="00766F4F" w:rsidTr="00766F4F"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4,25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Matematika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7,5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Matematika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6,75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Matematika</w:t>
            </w:r>
          </w:p>
        </w:tc>
      </w:tr>
      <w:tr w:rsidR="00766F4F" w:rsidRPr="00766F4F" w:rsidTr="00766F4F"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9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pl-PL"/>
              </w:rPr>
              <w:t>Lenkų kalba (gimt.)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9,5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Lenkų kalba (gimt.)</w:t>
            </w:r>
          </w:p>
        </w:tc>
        <w:tc>
          <w:tcPr>
            <w:tcW w:w="1642" w:type="dxa"/>
          </w:tcPr>
          <w:p w:rsidR="00B8630A" w:rsidRPr="00766F4F" w:rsidRDefault="00B8630A" w:rsidP="00766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8,75</w:t>
            </w:r>
          </w:p>
        </w:tc>
        <w:tc>
          <w:tcPr>
            <w:tcW w:w="1643" w:type="dxa"/>
          </w:tcPr>
          <w:p w:rsidR="00B8630A" w:rsidRPr="00766F4F" w:rsidRDefault="00B8630A" w:rsidP="00766F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</w:pPr>
            <w:r w:rsidRPr="00766F4F">
              <w:rPr>
                <w:rFonts w:ascii="Times New Roman" w:eastAsia="Times New Roman" w:hAnsi="Times New Roman"/>
                <w:sz w:val="24"/>
                <w:szCs w:val="24"/>
                <w:lang w:val="lt-LT" w:eastAsia="pl-PL"/>
              </w:rPr>
              <w:t>Lenkų kalba (gimt.)</w:t>
            </w:r>
          </w:p>
        </w:tc>
      </w:tr>
    </w:tbl>
    <w:p w:rsidR="00D3256B" w:rsidRPr="00CE24C8" w:rsidRDefault="00D3256B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0C89" w:rsidRDefault="003B0C89" w:rsidP="006C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7D86">
        <w:rPr>
          <w:rFonts w:ascii="Times New Roman" w:hAnsi="Times New Roman" w:cs="Times New Roman"/>
          <w:b/>
          <w:bCs/>
          <w:sz w:val="24"/>
          <w:szCs w:val="24"/>
          <w:lang w:val="lt-LT"/>
        </w:rPr>
        <w:t>IV. VADOVO INDĖLIS, TOBULINANT ĮSTAIGOS ADMINISTRAVIMĄ</w:t>
      </w:r>
    </w:p>
    <w:p w:rsidR="003B0C89" w:rsidRPr="00A77D86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413CD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C3DFB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9483B" w:rsidRPr="0039483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 w:rsidRPr="0039483B">
        <w:rPr>
          <w:rFonts w:ascii="Times New Roman" w:hAnsi="Times New Roman" w:cs="Times New Roman"/>
          <w:sz w:val="24"/>
          <w:szCs w:val="24"/>
          <w:lang w:val="lt-LT"/>
        </w:rPr>
        <w:t>Mokyklos vadovas nuolat rūpinasi tarpdalykinės integracijos ryšiais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ir mokytojų bendradarbiavimu, t</w:t>
      </w:r>
      <w:r w:rsidR="003B0C89" w:rsidRPr="0039483B">
        <w:rPr>
          <w:rFonts w:ascii="Times New Roman" w:hAnsi="Times New Roman" w:cs="Times New Roman"/>
          <w:sz w:val="24"/>
          <w:szCs w:val="24"/>
          <w:lang w:val="lt-LT"/>
        </w:rPr>
        <w:t>odėl partneriškų santykių kūrimas ir plėtra tiek mokykloje, tiek socialinėje aplinkoje yra nuolatinio dėmesio objektas. Skatinamas mokyklos meninio ir kultūrinio ugdy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mo programų tobulinimas, kokybiškas numatytų veiklos uždavinių įgyvendinimas, puoselėjami demokratišku ir kolegišku sprendimų priėmimu sąlygoti darbuotojų santykiai, geras mikroklimatas. </w:t>
      </w:r>
    </w:p>
    <w:p w:rsidR="003B0C89" w:rsidRPr="00914047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4047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C3DFB" w:rsidRPr="00914047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817AE" w:rsidRPr="00914047">
        <w:rPr>
          <w:rFonts w:ascii="Times New Roman" w:hAnsi="Times New Roman" w:cs="Times New Roman"/>
          <w:sz w:val="24"/>
          <w:szCs w:val="24"/>
          <w:lang w:val="lt-LT"/>
        </w:rPr>
        <w:t>Mokyklos direktorius skatina kūrybines, pilietines mokinių ir mokytojų iniciatyvas, sudaro sąlygas jų įgyvendinimui.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 w:rsidRPr="00914047">
        <w:rPr>
          <w:rFonts w:ascii="Times New Roman" w:hAnsi="Times New Roman" w:cs="Times New Roman"/>
          <w:sz w:val="24"/>
          <w:szCs w:val="24"/>
          <w:lang w:val="lt-LT"/>
        </w:rPr>
        <w:t>Mokykla yra sudariusi bendradarbiavimo sutartis su įvairiomis Lietuvos ir užsienio institucijomis, švietimo įstaigomis, organizacijomis, soc</w:t>
      </w:r>
      <w:r w:rsidR="00767B4F" w:rsidRPr="00914047">
        <w:rPr>
          <w:rFonts w:ascii="Times New Roman" w:hAnsi="Times New Roman" w:cs="Times New Roman"/>
          <w:sz w:val="24"/>
          <w:szCs w:val="24"/>
          <w:lang w:val="lt-LT"/>
        </w:rPr>
        <w:t>ialiniais partneriais</w:t>
      </w:r>
      <w:r w:rsidR="00EB6C4B" w:rsidRPr="0091404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tbl>
      <w:tblPr>
        <w:tblpPr w:leftFromText="180" w:rightFromText="180" w:vertAnchor="text" w:horzAnchor="margin" w:tblpY="127"/>
        <w:tblW w:w="9606" w:type="dxa"/>
        <w:tblLook w:val="01E0" w:firstRow="1" w:lastRow="1" w:firstColumn="1" w:lastColumn="1" w:noHBand="0" w:noVBand="0"/>
      </w:tblPr>
      <w:tblGrid>
        <w:gridCol w:w="959"/>
        <w:gridCol w:w="8647"/>
      </w:tblGrid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Eil.</w:t>
            </w:r>
          </w:p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N</w:t>
            </w: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r.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>Partneriai</w:t>
            </w:r>
          </w:p>
        </w:tc>
      </w:tr>
      <w:tr w:rsidR="009C52DA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A" w:rsidRPr="009C52DA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9C52DA"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A" w:rsidRPr="009C52DA" w:rsidRDefault="009A2A92" w:rsidP="009C52D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Trakų š</w:t>
            </w:r>
            <w:r w:rsidR="009C52DA" w:rsidRPr="009C52DA">
              <w:rPr>
                <w:rFonts w:ascii="Times New Roman" w:hAnsi="Times New Roman" w:cs="Times New Roman"/>
                <w:bCs/>
                <w:sz w:val="24"/>
                <w:szCs w:val="24"/>
                <w:lang w:val="lt-LT" w:eastAsia="pl-PL"/>
              </w:rPr>
              <w:t>vietimo pagalbos tarnyba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Draugija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Wspolnota P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olska“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3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Organizacija „SEMPER POLONIA“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4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Dobžynevo, Suchovolės, Stary Folvark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(Lenkija) 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mokyklos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5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Senųjų Trakų seniūnijos soc. darbuotoja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Bendruomenės slaugytoja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policijos nuovados NRVG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9C52DA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Lenkų mokyklų Lietuvoje mokytojų draugija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r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„Macierz Szkolna“ </w:t>
            </w:r>
          </w:p>
        </w:tc>
      </w:tr>
      <w:tr w:rsidR="00767B4F" w:rsidRPr="005808E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8B25A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9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Adomo Mickevičiaus mokykla Sankt Peterburge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8B25A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10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Lenkijos draugijos „Wspolnota Polska“ skyrius Lodzėje, 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Varmijos-Mozūrų skyrius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8B25A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11</w:t>
            </w:r>
            <w:r w:rsidR="00767B4F" w:rsidRPr="008E6EF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86E7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86E7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Organizacija „Caritas Diecezji Plockiej“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8E6EF6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67133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Balstogės Adomo Mickevičiaus gimnazija (Lenkija)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 w:eastAsia="pl-PL"/>
              </w:rPr>
            </w:pPr>
            <w:r w:rsidRPr="005051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Regioninė švietimo ir kultūros draugija „Wspolnota Wiejska“</w:t>
            </w:r>
            <w:r w:rsidRPr="006732BC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Kijevo mieste (Lenkija)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Trakų miesto Trakų r. Senųjų Trakų filialo biblioteka 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5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Lentvario Henriko Senkevičiaus vidurinė mokykla</w:t>
            </w:r>
          </w:p>
        </w:tc>
      </w:tr>
      <w:tr w:rsidR="00767B4F" w:rsidRPr="005051B0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6</w:t>
            </w: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5D0F7A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Trakų vidurinė mokykla </w:t>
            </w:r>
          </w:p>
        </w:tc>
      </w:tr>
      <w:tr w:rsidR="00767B4F" w:rsidRPr="00914047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02156C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r. Paluknio vidurinė mokykla</w:t>
            </w:r>
          </w:p>
        </w:tc>
      </w:tr>
      <w:tr w:rsidR="00767B4F" w:rsidRPr="008E461D" w:rsidTr="004507A4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767B4F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1</w:t>
            </w:r>
            <w:r w:rsidR="008B25A5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Pr="00DE703F" w:rsidRDefault="00767B4F" w:rsidP="00767B4F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VšĮ </w:t>
            </w:r>
            <w:r w:rsidRPr="00DE703F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Trakų švietimo centras</w:t>
            </w:r>
          </w:p>
        </w:tc>
      </w:tr>
      <w:tr w:rsidR="00767B4F" w:rsidRPr="00A9613D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F" w:rsidRDefault="008B25A5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lastRenderedPageBreak/>
              <w:t>19</w:t>
            </w:r>
            <w:r w:rsidR="00767B4F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6B" w:rsidRPr="00B37A24" w:rsidRDefault="00767B4F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0F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Ekologijos švietimo centras Elko mieste (Lenkija)</w:t>
            </w:r>
          </w:p>
        </w:tc>
      </w:tr>
      <w:tr w:rsidR="006E17F1" w:rsidRPr="00A9613D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1" w:rsidRDefault="006E17F1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20.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1" w:rsidRPr="005D0F7A" w:rsidRDefault="006E17F1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Grigiškių gimnazija</w:t>
            </w:r>
          </w:p>
        </w:tc>
      </w:tr>
      <w:tr w:rsidR="00B37A24" w:rsidRPr="00A9613D" w:rsidTr="004507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4" w:rsidRDefault="00B37A24" w:rsidP="00DA33C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21.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24" w:rsidRDefault="00B37A24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Vilkaviškio r. Virbalio pagrindinė mokykla</w:t>
            </w:r>
          </w:p>
        </w:tc>
      </w:tr>
    </w:tbl>
    <w:p w:rsidR="004507A4" w:rsidRDefault="004507A4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Default="003B0C89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867">
        <w:rPr>
          <w:rFonts w:ascii="Times New Roman" w:hAnsi="Times New Roman" w:cs="Times New Roman"/>
          <w:b/>
          <w:bCs/>
          <w:sz w:val="24"/>
          <w:szCs w:val="24"/>
          <w:lang w:val="lt-LT"/>
        </w:rPr>
        <w:t>V. UGDYMO(-SI) PROCESO VALDYMAS, UGDYMO TURINIO VADYBA, EDUKACINIŲ APLINKŲ KŪRIMAS IR TOBULINIMAS, VAIKŲ SAUGUMO IR LYGIŲ GALIMYBIŲ UŽTIKRINIMAS, TĖVŲ (GLOBĖJŲ, RŪPINTOJŲ)</w:t>
      </w:r>
    </w:p>
    <w:p w:rsidR="003B0C89" w:rsidRDefault="003B0C89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0186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INFORMAVIMAS IR ŠVIETIMAS</w:t>
      </w:r>
    </w:p>
    <w:p w:rsidR="003B0C89" w:rsidRPr="00284892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0C89" w:rsidRPr="00651ED6" w:rsidRDefault="00C2435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. Mokykloje mokoma dviejų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užsienio kalbų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(anglų, rusų)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, vykdo</w:t>
      </w:r>
      <w:r w:rsidR="0065031B">
        <w:rPr>
          <w:rFonts w:ascii="Times New Roman" w:hAnsi="Times New Roman" w:cs="Times New Roman"/>
          <w:sz w:val="24"/>
          <w:szCs w:val="24"/>
          <w:lang w:val="lt-LT"/>
        </w:rPr>
        <w:t xml:space="preserve">mas kryptingas meninis ugdymas.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Visiems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mokiniams sudarytos galimybės 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dalyvauti įvairiuose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neformaliojo švietimo</w:t>
      </w:r>
      <w:r w:rsidR="002817AE">
        <w:rPr>
          <w:rFonts w:ascii="Times New Roman" w:hAnsi="Times New Roman" w:cs="Times New Roman"/>
          <w:sz w:val="24"/>
          <w:szCs w:val="24"/>
          <w:lang w:val="lt-LT"/>
        </w:rPr>
        <w:t xml:space="preserve"> užsiėmimuose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, projektuose, olimpiadose, konkursuose. Mokiniams, tur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intiems mokymosi sunkumų,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vykdomos  dalykų mokytojų, psichologo konsultacijos,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teikiama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individuali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>pagalb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a pamokų metu. 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Mokinių mokymosi krūviui mažinti, privalomųjų mokomųjų dalykų turinys iš dalies integruojamas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į neformalųjį švietimą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. Ugdymo įstaigoje tiriami mokinių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neformaliojo švietimo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poreikiai.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Neformaliajam švietimui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skirtos valandos panaudojamos maksimaliai tenk</w:t>
      </w:r>
      <w:r w:rsidR="00D3256B">
        <w:rPr>
          <w:rFonts w:ascii="Times New Roman" w:hAnsi="Times New Roman" w:cs="Times New Roman"/>
          <w:sz w:val="24"/>
          <w:szCs w:val="24"/>
          <w:lang w:val="lt-LT"/>
        </w:rPr>
        <w:t>inti mokinių poreikius - 2015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B0C89" w:rsidRPr="006E31B3">
        <w:rPr>
          <w:rFonts w:ascii="Times New Roman" w:hAnsi="Times New Roman" w:cs="Times New Roman"/>
          <w:sz w:val="24"/>
          <w:szCs w:val="24"/>
          <w:lang w:val="lt-LT"/>
        </w:rPr>
        <w:t>veikė</w:t>
      </w:r>
      <w:r w:rsidR="002236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C9B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3B0C89" w:rsidRPr="00CB7594">
        <w:rPr>
          <w:rFonts w:ascii="Times New Roman" w:hAnsi="Times New Roman" w:cs="Times New Roman"/>
          <w:sz w:val="24"/>
          <w:szCs w:val="24"/>
          <w:lang w:val="lt-LT"/>
        </w:rPr>
        <w:t xml:space="preserve"> būrelių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oky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los patalp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ose veikia pramoginių šokių ansambli</w:t>
      </w:r>
      <w:r w:rsidR="00E078B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„Gija“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ir K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ūno kultūros ir sporto ce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914047" w:rsidRPr="00651ED6">
        <w:rPr>
          <w:rFonts w:ascii="Times New Roman" w:hAnsi="Times New Roman" w:cs="Times New Roman"/>
          <w:sz w:val="24"/>
          <w:szCs w:val="24"/>
          <w:lang w:val="lt-LT"/>
        </w:rPr>
        <w:t>tro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 stalo teniso u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CB7594" w:rsidRPr="00651ED6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mimai, kuri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uose 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651ED6" w:rsidRPr="00651ED6">
        <w:rPr>
          <w:rFonts w:ascii="Times New Roman" w:hAnsi="Times New Roman" w:cs="Times New Roman"/>
          <w:sz w:val="24"/>
          <w:szCs w:val="24"/>
          <w:lang w:val="lt-LT"/>
        </w:rPr>
        <w:t>daug mūsų mokyklos mokinių</w:t>
      </w:r>
      <w:r w:rsidR="00DC2E34" w:rsidRPr="00651ED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0C89" w:rsidRPr="00481C09" w:rsidRDefault="00C24354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A362BE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. S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iekiant </w:t>
      </w:r>
      <w:r w:rsidR="00E078B7" w:rsidRPr="00E078B7">
        <w:rPr>
          <w:rFonts w:ascii="Times New Roman" w:hAnsi="Times New Roman" w:cs="Times New Roman"/>
          <w:sz w:val="24"/>
          <w:szCs w:val="24"/>
        </w:rPr>
        <w:t xml:space="preserve">padėti </w:t>
      </w:r>
      <w:r w:rsidR="00E078B7">
        <w:rPr>
          <w:rFonts w:ascii="Times New Roman" w:hAnsi="Times New Roman" w:cs="Times New Roman"/>
          <w:sz w:val="24"/>
          <w:szCs w:val="24"/>
        </w:rPr>
        <w:t>mokiniams</w:t>
      </w:r>
      <w:r w:rsidR="00E078B7" w:rsidRPr="00E078B7">
        <w:rPr>
          <w:rFonts w:ascii="Times New Roman" w:hAnsi="Times New Roman" w:cs="Times New Roman"/>
          <w:sz w:val="24"/>
          <w:szCs w:val="24"/>
        </w:rPr>
        <w:t xml:space="preserve"> sąmoningai </w:t>
      </w:r>
      <w:r w:rsidR="00490244">
        <w:rPr>
          <w:rFonts w:ascii="Times New Roman" w:hAnsi="Times New Roman" w:cs="Times New Roman"/>
          <w:sz w:val="24"/>
          <w:szCs w:val="24"/>
        </w:rPr>
        <w:t>pasi</w:t>
      </w:r>
      <w:r w:rsidR="00E078B7" w:rsidRPr="00E078B7">
        <w:rPr>
          <w:rFonts w:ascii="Times New Roman" w:hAnsi="Times New Roman" w:cs="Times New Roman"/>
          <w:sz w:val="24"/>
          <w:szCs w:val="24"/>
        </w:rPr>
        <w:t xml:space="preserve">rinkti jiems tinkamas švietimo ir užimtumo galimybes, sudaryti sąlygas </w:t>
      </w:r>
      <w:r w:rsidR="00490244">
        <w:rPr>
          <w:rFonts w:ascii="Times New Roman" w:hAnsi="Times New Roman" w:cs="Times New Roman"/>
          <w:sz w:val="24"/>
          <w:szCs w:val="24"/>
        </w:rPr>
        <w:t>aktyviai kurti savo karjerą</w:t>
      </w:r>
      <w:r w:rsidR="00D676DE" w:rsidRPr="00E078B7">
        <w:rPr>
          <w:rFonts w:ascii="Times New Roman" w:hAnsi="Times New Roman" w:cs="Times New Roman"/>
          <w:sz w:val="24"/>
          <w:szCs w:val="24"/>
        </w:rPr>
        <w:t>,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teikiamos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profesinio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 orientavimo, ugdymo karjerai paslaugos ir konsultacijos</w:t>
      </w:r>
      <w:r w:rsidR="00D676DE">
        <w:rPr>
          <w:rFonts w:ascii="Times New Roman" w:hAnsi="Times New Roman" w:cs="Times New Roman"/>
          <w:sz w:val="24"/>
          <w:szCs w:val="24"/>
          <w:lang w:val="lt-LT"/>
        </w:rPr>
        <w:t xml:space="preserve"> (paskirtas ugdymo karjerai specialistas). M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 xml:space="preserve">okykloje kiekvieną trečiadienį teikiamos psichologo konsultacijos. </w:t>
      </w:r>
    </w:p>
    <w:p w:rsidR="003B0C89" w:rsidRPr="00A65ADB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362BE" w:rsidRPr="00AD2F35">
        <w:rPr>
          <w:rFonts w:ascii="Times New Roman" w:hAnsi="Times New Roman" w:cs="Times New Roman"/>
          <w:sz w:val="24"/>
          <w:szCs w:val="24"/>
          <w:lang w:val="lt-LT"/>
        </w:rPr>
        <w:t>22</w:t>
      </w:r>
      <w:r w:rsidRPr="00AD2F35">
        <w:rPr>
          <w:rFonts w:ascii="Times New Roman" w:hAnsi="Times New Roman" w:cs="Times New Roman"/>
          <w:sz w:val="24"/>
          <w:szCs w:val="24"/>
          <w:lang w:val="lt-LT"/>
        </w:rPr>
        <w:t>. Mokiniams skiriamas nemokamas maitinimas atsižvelgiant į buities sąlyg</w:t>
      </w:r>
      <w:r w:rsidR="00490244">
        <w:rPr>
          <w:rFonts w:ascii="Times New Roman" w:hAnsi="Times New Roman" w:cs="Times New Roman"/>
          <w:sz w:val="24"/>
          <w:szCs w:val="24"/>
          <w:lang w:val="lt-LT"/>
        </w:rPr>
        <w:t>ų tyrimo aktus, klasių vadovų</w:t>
      </w:r>
      <w:r w:rsidRPr="00AD2F35">
        <w:rPr>
          <w:rFonts w:ascii="Times New Roman" w:hAnsi="Times New Roman" w:cs="Times New Roman"/>
          <w:sz w:val="24"/>
          <w:szCs w:val="24"/>
          <w:lang w:val="lt-LT"/>
        </w:rPr>
        <w:t xml:space="preserve"> rekomendacijas.</w:t>
      </w:r>
      <w:r w:rsidRPr="00A362B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F3D39" w:rsidRPr="00CF3D39">
        <w:rPr>
          <w:rFonts w:ascii="Times New Roman" w:hAnsi="Times New Roman" w:cs="Times New Roman"/>
          <w:sz w:val="24"/>
          <w:szCs w:val="24"/>
          <w:lang w:val="lt-LT"/>
        </w:rPr>
        <w:t xml:space="preserve">okykla, skiepydama sveikos gyvensenos įgūdžius ir siekdama pagerinti vaikų mitybą, 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>dalyvauja paramos programos</w:t>
      </w:r>
      <w:r w:rsidR="00CF3D39" w:rsidRPr="00CF3D39">
        <w:rPr>
          <w:rFonts w:ascii="Times New Roman" w:hAnsi="Times New Roman" w:cs="Times New Roman"/>
          <w:sz w:val="24"/>
          <w:szCs w:val="24"/>
          <w:lang w:val="lt-LT"/>
        </w:rPr>
        <w:t>e ”Pienas vaikams”</w:t>
      </w:r>
      <w:r w:rsidR="00AD2F35">
        <w:rPr>
          <w:rFonts w:ascii="Times New Roman" w:hAnsi="Times New Roman" w:cs="Times New Roman"/>
          <w:sz w:val="24"/>
          <w:szCs w:val="24"/>
          <w:lang w:val="lt-LT"/>
        </w:rPr>
        <w:t xml:space="preserve"> ir „Vaisiai vaikams“.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Mokykloje veikiančios savivaldos institucijos (Mokyklos taryba, Mokytojų taryba, </w:t>
      </w:r>
      <w:r>
        <w:rPr>
          <w:rFonts w:ascii="Times New Roman" w:hAnsi="Times New Roman" w:cs="Times New Roman"/>
          <w:sz w:val="24"/>
          <w:szCs w:val="24"/>
          <w:lang w:val="lt-LT"/>
        </w:rPr>
        <w:t>Mokinių taryba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>) dalyvauja sprendžiant ir tobulinant ugdymo proceso</w:t>
      </w:r>
      <w:r w:rsidR="003753B0">
        <w:rPr>
          <w:rFonts w:ascii="Times New Roman" w:hAnsi="Times New Roman" w:cs="Times New Roman"/>
          <w:sz w:val="24"/>
          <w:szCs w:val="24"/>
          <w:lang w:val="lt-LT"/>
        </w:rPr>
        <w:t>, socialinius, finansinius ir kitus</w:t>
      </w:r>
      <w:r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mokyklos 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endruomenės veiklos klausimus. </w:t>
      </w:r>
    </w:p>
    <w:p w:rsidR="003B0C89" w:rsidRPr="008642C2" w:rsidRDefault="00A76DB4" w:rsidP="001D23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B0C89" w:rsidRPr="000A0326">
        <w:rPr>
          <w:rFonts w:ascii="Times New Roman" w:hAnsi="Times New Roman" w:cs="Times New Roman"/>
          <w:sz w:val="24"/>
          <w:szCs w:val="24"/>
          <w:lang w:val="lt-LT"/>
        </w:rPr>
        <w:t>. Mokykla,</w:t>
      </w:r>
      <w:r w:rsidR="003B0C89" w:rsidRPr="00481C09">
        <w:rPr>
          <w:rFonts w:ascii="Times New Roman" w:hAnsi="Times New Roman" w:cs="Times New Roman"/>
          <w:sz w:val="24"/>
          <w:szCs w:val="24"/>
          <w:lang w:val="lt-LT"/>
        </w:rPr>
        <w:t xml:space="preserve"> siekdama racionalaus ir produktyvaus bendravimo su mokinių tėvais, vykdo apklausas, susirinkimus, susitikimus ir kt. </w:t>
      </w:r>
      <w:r w:rsidR="00A0182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Per mokslo metus organizuojami </w:t>
      </w:r>
      <w:r w:rsidR="00A01825" w:rsidRPr="003753B0">
        <w:rPr>
          <w:rFonts w:ascii="Times New Roman" w:hAnsi="Times New Roman" w:cs="Times New Roman"/>
          <w:sz w:val="24"/>
          <w:szCs w:val="24"/>
          <w:lang w:val="lt-LT" w:eastAsia="pl-PL"/>
        </w:rPr>
        <w:t>3</w:t>
      </w:r>
      <w:r w:rsidR="003B0C89" w:rsidRPr="003753B0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visuotiniai tėvų</w:t>
      </w:r>
      <w:r w:rsidR="00A0182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susirinkimai</w:t>
      </w:r>
      <w:r w:rsidR="003B0C89" w:rsidRPr="000A0326">
        <w:rPr>
          <w:rFonts w:ascii="Times New Roman" w:hAnsi="Times New Roman" w:cs="Times New Roman"/>
          <w:sz w:val="24"/>
          <w:szCs w:val="24"/>
          <w:lang w:val="lt-LT" w:eastAsia="pl-PL"/>
        </w:rPr>
        <w:t>.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Kiekvieno tėvų </w:t>
      </w:r>
      <w:r w:rsidR="003B0C89" w:rsidRPr="000A0326">
        <w:rPr>
          <w:rFonts w:ascii="Times New Roman" w:hAnsi="Times New Roman" w:cs="Times New Roman"/>
          <w:sz w:val="24"/>
          <w:szCs w:val="24"/>
          <w:lang w:val="lt-LT" w:eastAsia="pl-PL"/>
        </w:rPr>
        <w:t>susirinkimo</w:t>
      </w:r>
      <w:r w:rsidR="003B0C89" w:rsidRPr="002403D4">
        <w:rPr>
          <w:rFonts w:ascii="Times New Roman" w:hAnsi="Times New Roman" w:cs="Times New Roman"/>
          <w:color w:val="FF0000"/>
          <w:sz w:val="24"/>
          <w:szCs w:val="24"/>
          <w:lang w:val="lt-LT" w:eastAsia="pl-PL"/>
        </w:rPr>
        <w:t xml:space="preserve"> 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metu tėvams pristatomi mokomieji, auklėjamieji </w:t>
      </w:r>
      <w:r w:rsidR="003B0C89" w:rsidRPr="00927D50">
        <w:rPr>
          <w:rFonts w:ascii="Times New Roman" w:hAnsi="Times New Roman" w:cs="Times New Roman"/>
          <w:sz w:val="24"/>
          <w:szCs w:val="24"/>
          <w:lang w:val="lt-LT" w:eastAsia="pl-PL"/>
        </w:rPr>
        <w:t>pranešimai.</w:t>
      </w:r>
      <w:r w:rsidR="003B0C89" w:rsidRPr="005B3ED8">
        <w:rPr>
          <w:rFonts w:ascii="Times New Roman" w:hAnsi="Times New Roman" w:cs="Times New Roman"/>
          <w:color w:val="FF0000"/>
          <w:sz w:val="24"/>
          <w:szCs w:val="24"/>
          <w:lang w:val="lt-LT" w:eastAsia="pl-PL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Tėvai </w:t>
      </w:r>
      <w:r w:rsidR="003753B0">
        <w:rPr>
          <w:rFonts w:ascii="Times New Roman" w:hAnsi="Times New Roman" w:cs="Times New Roman"/>
          <w:sz w:val="24"/>
          <w:szCs w:val="24"/>
          <w:lang w:val="lt-LT" w:eastAsia="pl-PL"/>
        </w:rPr>
        <w:t>bendradarbiauja su Mokyklos taryba ir Mokytojų taryba: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rengiant rudeninę ir pavasarinę </w:t>
      </w:r>
      <w:r w:rsidR="000178DE">
        <w:rPr>
          <w:rFonts w:ascii="Times New Roman" w:hAnsi="Times New Roman" w:cs="Times New Roman"/>
          <w:sz w:val="24"/>
          <w:szCs w:val="24"/>
          <w:lang w:val="lt-LT" w:eastAsia="pl-PL"/>
        </w:rPr>
        <w:t>talkas; ieškant rėmėjų naujamet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ėms dovanoms įsigyti;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753B0">
        <w:rPr>
          <w:rFonts w:ascii="Times New Roman" w:hAnsi="Times New Roman" w:cs="Times New Roman"/>
          <w:sz w:val="24"/>
          <w:szCs w:val="24"/>
          <w:lang w:val="lt-LT" w:eastAsia="pl-PL"/>
        </w:rPr>
        <w:t>organizuojan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t 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>Kalėdų, Velykų, Užgavėnių švente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s ir Kaziuko mugę;</w:t>
      </w:r>
      <w:r w:rsidR="003B0C8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3B0C89" w:rsidRPr="008E6EF6">
        <w:rPr>
          <w:rFonts w:ascii="Times New Roman" w:hAnsi="Times New Roman" w:cs="Times New Roman"/>
          <w:sz w:val="24"/>
          <w:szCs w:val="24"/>
          <w:lang w:val="lt-LT" w:eastAsia="pl-PL"/>
        </w:rPr>
        <w:t>gerinant mokyklos materialinę bazę.</w:t>
      </w:r>
    </w:p>
    <w:p w:rsidR="00A82245" w:rsidRPr="00286834" w:rsidRDefault="003B0C89" w:rsidP="00A8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1C0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>
        <w:rPr>
          <w:rFonts w:ascii="Times New Roman" w:hAnsi="Times New Roman" w:cs="Times New Roman"/>
          <w:sz w:val="24"/>
          <w:szCs w:val="24"/>
          <w:lang w:val="lt-LT"/>
        </w:rPr>
        <w:t>25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D72C16">
        <w:rPr>
          <w:rFonts w:ascii="Times New Roman" w:hAnsi="Times New Roman" w:cs="Times New Roman"/>
          <w:sz w:val="24"/>
          <w:szCs w:val="24"/>
          <w:lang w:val="lt-LT"/>
        </w:rPr>
        <w:t>Mokykla turi 20 kompiuterių. Ugdymo procese (informacinių tech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nologijų kabinete)  naudojama 11</w:t>
      </w:r>
      <w:r w:rsidRPr="00D72C16">
        <w:rPr>
          <w:rFonts w:ascii="Times New Roman" w:hAnsi="Times New Roman" w:cs="Times New Roman"/>
          <w:sz w:val="24"/>
          <w:szCs w:val="24"/>
          <w:lang w:val="lt-LT"/>
        </w:rPr>
        <w:t xml:space="preserve"> kompiuterių. </w:t>
      </w:r>
      <w:r w:rsidR="00BA7A44" w:rsidRPr="0032676B">
        <w:rPr>
          <w:rFonts w:ascii="Times New Roman" w:hAnsi="Times New Roman" w:cs="Times New Roman"/>
          <w:sz w:val="24"/>
          <w:szCs w:val="24"/>
          <w:lang w:val="lt-LT"/>
        </w:rPr>
        <w:t>Iš Le</w:t>
      </w:r>
      <w:r w:rsidR="00A01825" w:rsidRPr="0032676B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BA7A44" w:rsidRPr="0032676B">
        <w:rPr>
          <w:rFonts w:ascii="Times New Roman" w:hAnsi="Times New Roman" w:cs="Times New Roman"/>
          <w:sz w:val="24"/>
          <w:szCs w:val="24"/>
          <w:lang w:val="lt-LT"/>
        </w:rPr>
        <w:t>kijos Respublikos ambasados g</w:t>
      </w:r>
      <w:r w:rsidR="00FE5D26" w:rsidRPr="0032676B">
        <w:rPr>
          <w:rFonts w:ascii="Times New Roman" w:hAnsi="Times New Roman" w:cs="Times New Roman"/>
          <w:sz w:val="24"/>
          <w:szCs w:val="24"/>
          <w:lang w:val="lt-LT"/>
        </w:rPr>
        <w:t>auti</w:t>
      </w:r>
      <w:r w:rsidR="00BA7A44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22DA9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stacionarūs kompiuteriai</w:t>
      </w:r>
      <w:r w:rsidR="00586E76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5D26" w:rsidRPr="00286834">
        <w:rPr>
          <w:rFonts w:ascii="Times New Roman" w:hAnsi="Times New Roman" w:cs="Times New Roman"/>
          <w:sz w:val="24"/>
          <w:szCs w:val="24"/>
          <w:lang w:val="lt-LT"/>
        </w:rPr>
        <w:t>info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>rmacinių technologijų kabinetui</w:t>
      </w:r>
      <w:r w:rsidR="0032676B">
        <w:rPr>
          <w:rFonts w:ascii="Times New Roman" w:hAnsi="Times New Roman" w:cs="Times New Roman"/>
          <w:sz w:val="24"/>
          <w:szCs w:val="24"/>
          <w:lang w:val="lt-LT"/>
        </w:rPr>
        <w:t xml:space="preserve"> ir 2 nešiojami kompiuteriai mokytojams</w:t>
      </w:r>
      <w:r w:rsidR="0032676B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945C8" w:rsidRPr="003945C8">
        <w:rPr>
          <w:rFonts w:ascii="Times New Roman" w:hAnsi="Times New Roman" w:cs="Times New Roman"/>
          <w:sz w:val="24"/>
          <w:szCs w:val="24"/>
          <w:lang w:val="lt-LT"/>
        </w:rPr>
        <w:t>Įgytas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1825" w:rsidRPr="003945C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C2E34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4B71" w:rsidRPr="003945C8">
        <w:rPr>
          <w:rFonts w:ascii="Times New Roman" w:hAnsi="Times New Roman" w:cs="Times New Roman"/>
          <w:sz w:val="24"/>
          <w:szCs w:val="24"/>
          <w:lang w:val="lt-LT"/>
        </w:rPr>
        <w:t>nešiojamas kompiuteris</w:t>
      </w:r>
      <w:r w:rsidR="001A241C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 iš 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2 proc. GPM </w:t>
      </w:r>
      <w:r w:rsidR="00A058B0" w:rsidRPr="003945C8">
        <w:rPr>
          <w:rFonts w:ascii="Times New Roman" w:hAnsi="Times New Roman" w:cs="Times New Roman"/>
          <w:sz w:val="24"/>
          <w:szCs w:val="24"/>
          <w:lang w:val="lt-LT"/>
        </w:rPr>
        <w:t xml:space="preserve">lėšų 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>ir spec</w:t>
      </w:r>
      <w:r w:rsidR="00A058B0" w:rsidRPr="003945C8">
        <w:rPr>
          <w:rFonts w:ascii="Times New Roman" w:hAnsi="Times New Roman" w:cs="Times New Roman"/>
          <w:sz w:val="24"/>
          <w:szCs w:val="24"/>
          <w:lang w:val="lt-LT"/>
        </w:rPr>
        <w:t>. lė</w:t>
      </w:r>
      <w:r w:rsidR="00586E76" w:rsidRPr="003945C8">
        <w:rPr>
          <w:rFonts w:ascii="Times New Roman" w:hAnsi="Times New Roman" w:cs="Times New Roman"/>
          <w:sz w:val="24"/>
          <w:szCs w:val="24"/>
          <w:lang w:val="lt-LT"/>
        </w:rPr>
        <w:t>šų.</w:t>
      </w:r>
      <w:r w:rsidR="008676AB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DC2E34" w:rsidRPr="00286834">
        <w:rPr>
          <w:rFonts w:ascii="Times New Roman" w:hAnsi="Times New Roman" w:cs="Times New Roman"/>
          <w:sz w:val="24"/>
          <w:lang w:val="lt-LT"/>
        </w:rPr>
        <w:t>iekvienas</w:t>
      </w:r>
      <w:r w:rsidR="00A82245" w:rsidRPr="002868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2E34" w:rsidRPr="00286834">
        <w:rPr>
          <w:rFonts w:ascii="Times New Roman" w:hAnsi="Times New Roman" w:cs="Times New Roman"/>
          <w:sz w:val="24"/>
          <w:szCs w:val="24"/>
          <w:lang w:val="lt-LT"/>
        </w:rPr>
        <w:t>mokytojas yra aprūpintas nešiojamu kompiuteriu</w:t>
      </w:r>
      <w:r w:rsidR="003945C8">
        <w:rPr>
          <w:rFonts w:ascii="Times New Roman" w:hAnsi="Times New Roman" w:cs="Times New Roman"/>
          <w:sz w:val="24"/>
          <w:szCs w:val="24"/>
          <w:lang w:val="lt-LT"/>
        </w:rPr>
        <w:t xml:space="preserve"> arba stacionariu kompiuteriu. </w:t>
      </w:r>
    </w:p>
    <w:p w:rsidR="004507A4" w:rsidRDefault="00C24354" w:rsidP="00DD42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pl-PL"/>
        </w:rPr>
      </w:pPr>
      <w:r>
        <w:rPr>
          <w:rFonts w:ascii="Times New Roman" w:hAnsi="Times New Roman" w:cs="Times New Roman"/>
          <w:sz w:val="24"/>
          <w:szCs w:val="24"/>
          <w:lang w:val="lt-LT" w:eastAsia="pl-PL"/>
        </w:rPr>
        <w:t>2</w:t>
      </w:r>
      <w:r w:rsidR="00A76DB4">
        <w:rPr>
          <w:rFonts w:ascii="Times New Roman" w:hAnsi="Times New Roman" w:cs="Times New Roman"/>
          <w:sz w:val="24"/>
          <w:szCs w:val="24"/>
          <w:lang w:val="lt-LT" w:eastAsia="pl-PL"/>
        </w:rPr>
        <w:t>6</w:t>
      </w:r>
      <w:r w:rsidR="003B0C89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. Edukacinių </w:t>
      </w:r>
      <w:r w:rsidR="00A82245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aplinkų kūrimas ir tobulinimas. </w:t>
      </w:r>
      <w:r w:rsidR="008608AC">
        <w:rPr>
          <w:rFonts w:ascii="Times New Roman" w:hAnsi="Times New Roman" w:cs="Times New Roman"/>
          <w:sz w:val="24"/>
          <w:szCs w:val="24"/>
          <w:lang w:val="lt-LT" w:eastAsia="pl-PL"/>
        </w:rPr>
        <w:t>D</w:t>
      </w:r>
      <w:r w:rsidR="008608AC">
        <w:rPr>
          <w:rFonts w:ascii="Times New Roman" w:hAnsi="Times New Roman" w:cs="Times New Roman"/>
          <w:sz w:val="24"/>
          <w:szCs w:val="24"/>
          <w:lang w:val="lt-LT"/>
        </w:rPr>
        <w:t xml:space="preserve">augialypės terpės įranga </w:t>
      </w:r>
      <w:r w:rsidR="003753B0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A80035">
        <w:rPr>
          <w:rFonts w:ascii="Times New Roman" w:hAnsi="Times New Roman" w:cs="Times New Roman"/>
          <w:sz w:val="24"/>
          <w:szCs w:val="24"/>
          <w:lang w:val="lt-LT"/>
        </w:rPr>
        <w:t xml:space="preserve">beveik </w:t>
      </w:r>
      <w:r w:rsidR="00A01825">
        <w:rPr>
          <w:rFonts w:ascii="Times New Roman" w:hAnsi="Times New Roman" w:cs="Times New Roman"/>
          <w:sz w:val="24"/>
          <w:szCs w:val="24"/>
          <w:lang w:val="lt-LT"/>
        </w:rPr>
        <w:t xml:space="preserve">visuose </w:t>
      </w:r>
      <w:r w:rsidR="00A80035">
        <w:rPr>
          <w:rFonts w:ascii="Times New Roman" w:hAnsi="Times New Roman" w:cs="Times New Roman"/>
          <w:sz w:val="24"/>
          <w:szCs w:val="24"/>
          <w:lang w:val="lt-LT"/>
        </w:rPr>
        <w:t xml:space="preserve">kabinetuose, išskyrus fizikos/matematikos, technologijų kabinetus. </w:t>
      </w:r>
    </w:p>
    <w:p w:rsidR="000E5C8B" w:rsidRDefault="00516D90" w:rsidP="002B7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27. </w:t>
      </w:r>
      <w:r w:rsidR="00C0225F"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Gautas finansavimas </w:t>
      </w:r>
      <w:r w:rsidR="00A72C87"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senojo mokyklos pastato </w:t>
      </w:r>
      <w:r w:rsidR="00666AEC"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I ir </w:t>
      </w:r>
      <w:r w:rsidR="00C0225F" w:rsidRPr="00CC159F">
        <w:rPr>
          <w:rFonts w:ascii="Times New Roman" w:hAnsi="Times New Roman" w:cs="Times New Roman"/>
          <w:sz w:val="24"/>
          <w:szCs w:val="24"/>
          <w:lang w:val="lt-LT" w:eastAsia="pl-PL"/>
        </w:rPr>
        <w:t>II aukšto remontui</w:t>
      </w:r>
      <w:r w:rsidR="00666AEC" w:rsidRPr="00CC159F">
        <w:rPr>
          <w:rFonts w:ascii="Times New Roman" w:hAnsi="Times New Roman" w:cs="Times New Roman"/>
          <w:sz w:val="24"/>
          <w:szCs w:val="24"/>
          <w:lang w:val="lt-LT" w:eastAsia="pl-PL"/>
        </w:rPr>
        <w:t>. A</w:t>
      </w:r>
      <w:r w:rsidR="00A528FE" w:rsidRPr="00CC159F">
        <w:rPr>
          <w:rFonts w:ascii="Times New Roman" w:hAnsi="Times New Roman" w:cs="Times New Roman"/>
          <w:sz w:val="24"/>
          <w:szCs w:val="24"/>
          <w:lang w:val="lt-LT" w:eastAsia="pl-PL"/>
        </w:rPr>
        <w:t>tliekamas</w:t>
      </w:r>
      <w:r w:rsidR="00666AEC"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 </w:t>
      </w:r>
      <w:r w:rsidR="00A528FE" w:rsidRPr="00CC159F">
        <w:rPr>
          <w:rFonts w:ascii="Times New Roman" w:hAnsi="Times New Roman" w:cs="Times New Roman"/>
          <w:sz w:val="24"/>
          <w:szCs w:val="24"/>
          <w:lang w:val="lt-LT" w:eastAsia="pl-PL"/>
        </w:rPr>
        <w:t xml:space="preserve">II aukšto </w:t>
      </w:r>
      <w:r w:rsidR="00A528FE" w:rsidRPr="00CC159F">
        <w:rPr>
          <w:rFonts w:ascii="Times New Roman" w:hAnsi="Times New Roman" w:cs="Times New Roman"/>
          <w:sz w:val="24"/>
          <w:szCs w:val="24"/>
        </w:rPr>
        <w:t>vidaus patalpų ir laiptinės remontas</w:t>
      </w:r>
      <w:r w:rsidR="00666AEC" w:rsidRPr="00CC159F">
        <w:rPr>
          <w:rFonts w:ascii="Times New Roman" w:hAnsi="Times New Roman" w:cs="Times New Roman"/>
          <w:sz w:val="24"/>
          <w:szCs w:val="24"/>
        </w:rPr>
        <w:t>, radiatorių keitimo darbai</w:t>
      </w:r>
      <w:r w:rsidR="00A528FE" w:rsidRPr="00CC159F">
        <w:rPr>
          <w:rFonts w:ascii="Times New Roman" w:hAnsi="Times New Roman" w:cs="Times New Roman"/>
          <w:sz w:val="24"/>
          <w:szCs w:val="24"/>
        </w:rPr>
        <w:t>, I aukšto patalpų (lenkų kalbos kab.) remontas</w:t>
      </w:r>
      <w:r w:rsidR="00666AEC" w:rsidRPr="00CC159F">
        <w:rPr>
          <w:rFonts w:ascii="Times New Roman" w:hAnsi="Times New Roman" w:cs="Times New Roman"/>
          <w:sz w:val="24"/>
          <w:szCs w:val="24"/>
        </w:rPr>
        <w:t xml:space="preserve"> ir elektros darbai. </w:t>
      </w:r>
      <w:r w:rsidR="00A528FE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Remonto darbus finansuoja draugija ,,Wspólnota Polska” </w:t>
      </w:r>
      <w:r w:rsidR="005F2782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(37 192 Eur) </w:t>
      </w:r>
      <w:r w:rsidR="00A528FE" w:rsidRPr="00CC159F">
        <w:rPr>
          <w:rFonts w:ascii="Times New Roman" w:hAnsi="Times New Roman" w:cs="Times New Roman"/>
          <w:sz w:val="24"/>
          <w:szCs w:val="24"/>
          <w:lang w:val="lt-LT"/>
        </w:rPr>
        <w:t>ir Trakų rajono savivaldybė</w:t>
      </w:r>
      <w:r w:rsidR="005F2782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E65B4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35 </w:t>
      </w:r>
      <w:r w:rsidR="00F96C89" w:rsidRPr="00CC159F">
        <w:rPr>
          <w:rFonts w:ascii="Times New Roman" w:hAnsi="Times New Roman" w:cs="Times New Roman"/>
          <w:sz w:val="24"/>
          <w:szCs w:val="24"/>
          <w:lang w:val="lt-LT"/>
        </w:rPr>
        <w:t>824</w:t>
      </w:r>
      <w:r w:rsidR="008E65B4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5F2782" w:rsidRPr="00CC159F">
        <w:rPr>
          <w:rFonts w:ascii="Times New Roman" w:hAnsi="Times New Roman" w:cs="Times New Roman"/>
          <w:sz w:val="24"/>
          <w:szCs w:val="24"/>
          <w:lang w:val="lt-LT"/>
        </w:rPr>
        <w:t xml:space="preserve">). </w:t>
      </w:r>
    </w:p>
    <w:p w:rsidR="002B78CB" w:rsidRDefault="002B78CB" w:rsidP="002B7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B78CB" w:rsidRDefault="002B78CB" w:rsidP="002B7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0E5C8B" w:rsidRPr="00CC159F" w:rsidRDefault="000E5C8B" w:rsidP="00666A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0C89" w:rsidRDefault="003B0C89" w:rsidP="00666A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54162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 xml:space="preserve">VI. </w:t>
      </w:r>
      <w:r w:rsidRPr="007B1A7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ŽMOGIŠKŲJŲ, MATERIALIŲ IR FINANSINIŲ IŠTEKLIŲ VALDYMAS (PEDAGOGINIS PERSONALAS (AMŽIUS, KVALIFIKACIJOS TOBULINIMAS IR </w:t>
      </w:r>
      <w:r w:rsidRPr="00037B0A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VERTINIMAS, DARBO KRŪVIAI</w:t>
      </w:r>
      <w:r w:rsidRPr="007B1A7F">
        <w:rPr>
          <w:rFonts w:ascii="Times New Roman" w:hAnsi="Times New Roman" w:cs="Times New Roman"/>
          <w:b/>
          <w:bCs/>
          <w:sz w:val="24"/>
          <w:szCs w:val="24"/>
          <w:lang w:val="lt-LT"/>
        </w:rPr>
        <w:t>), PAPILDOMOS</w:t>
      </w:r>
    </w:p>
    <w:p w:rsidR="003B0C89" w:rsidRPr="007B1A7F" w:rsidRDefault="009D1632" w:rsidP="009D1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PROJEKTINĖS LĖŠOS</w:t>
      </w:r>
    </w:p>
    <w:p w:rsidR="003B0C89" w:rsidRDefault="003B0C89" w:rsidP="001D230F">
      <w:pPr>
        <w:pStyle w:val="Style6"/>
        <w:widowControl/>
        <w:tabs>
          <w:tab w:val="left" w:pos="3210"/>
        </w:tabs>
        <w:spacing w:line="274" w:lineRule="exact"/>
        <w:rPr>
          <w:rStyle w:val="FontStyle18"/>
          <w:lang w:eastAsia="lt-LT"/>
        </w:rPr>
      </w:pPr>
    </w:p>
    <w:p w:rsidR="003B0C89" w:rsidRDefault="00D0425A" w:rsidP="001D230F">
      <w:pPr>
        <w:pStyle w:val="Style6"/>
        <w:widowControl/>
        <w:tabs>
          <w:tab w:val="left" w:pos="0"/>
        </w:tabs>
        <w:rPr>
          <w:rStyle w:val="FontStyle18"/>
          <w:sz w:val="24"/>
          <w:szCs w:val="24"/>
          <w:lang w:eastAsia="lt-LT"/>
        </w:rPr>
      </w:pPr>
      <w:r>
        <w:rPr>
          <w:rStyle w:val="FontStyle18"/>
          <w:sz w:val="24"/>
          <w:szCs w:val="24"/>
          <w:lang w:eastAsia="lt-LT"/>
        </w:rPr>
        <w:tab/>
      </w:r>
      <w:r w:rsidR="00A76DB4">
        <w:rPr>
          <w:rStyle w:val="FontStyle18"/>
          <w:sz w:val="24"/>
          <w:szCs w:val="24"/>
          <w:lang w:eastAsia="lt-LT"/>
        </w:rPr>
        <w:t>27</w:t>
      </w:r>
      <w:r w:rsidR="003B0C89">
        <w:rPr>
          <w:rStyle w:val="FontStyle18"/>
          <w:sz w:val="24"/>
          <w:szCs w:val="24"/>
          <w:lang w:eastAsia="lt-LT"/>
        </w:rPr>
        <w:t xml:space="preserve">. </w:t>
      </w:r>
      <w:r w:rsidR="003B0C89" w:rsidRPr="004D75A5">
        <w:rPr>
          <w:rStyle w:val="FontStyle18"/>
          <w:sz w:val="24"/>
          <w:szCs w:val="24"/>
          <w:lang w:eastAsia="lt-LT"/>
        </w:rPr>
        <w:t>Vadovų kvalifikacija</w:t>
      </w:r>
      <w:r w:rsidR="003B0C89">
        <w:rPr>
          <w:rStyle w:val="FontStyle18"/>
          <w:sz w:val="24"/>
          <w:szCs w:val="24"/>
          <w:lang w:eastAsia="lt-LT"/>
        </w:rPr>
        <w:t>:</w:t>
      </w:r>
    </w:p>
    <w:p w:rsidR="003B0C89" w:rsidRPr="004D75A5" w:rsidRDefault="003B0C89" w:rsidP="001D230F">
      <w:pPr>
        <w:pStyle w:val="Style6"/>
        <w:widowControl/>
        <w:tabs>
          <w:tab w:val="left" w:pos="0"/>
        </w:tabs>
        <w:rPr>
          <w:rStyle w:val="FontStyle18"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2621"/>
        <w:gridCol w:w="1810"/>
        <w:gridCol w:w="2943"/>
      </w:tblGrid>
      <w:tr w:rsidR="003B0C89" w:rsidRPr="00914047">
        <w:tc>
          <w:tcPr>
            <w:tcW w:w="2481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Vadovai</w:t>
            </w:r>
          </w:p>
        </w:tc>
        <w:tc>
          <w:tcPr>
            <w:tcW w:w="2621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Pedagogo kvalifikacinė kategorija</w:t>
            </w:r>
          </w:p>
        </w:tc>
        <w:tc>
          <w:tcPr>
            <w:tcW w:w="1810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Vadybinė kategorija</w:t>
            </w:r>
          </w:p>
        </w:tc>
        <w:tc>
          <w:tcPr>
            <w:tcW w:w="2943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Dalyvavimas seminaruose ir kursuose (dienų skaičius)</w:t>
            </w:r>
          </w:p>
        </w:tc>
      </w:tr>
      <w:tr w:rsidR="003B0C89" w:rsidRPr="005051B0">
        <w:tc>
          <w:tcPr>
            <w:tcW w:w="2481" w:type="dxa"/>
          </w:tcPr>
          <w:p w:rsidR="003B0C89" w:rsidRPr="00254268" w:rsidRDefault="003B0C89" w:rsidP="001D230F">
            <w:pPr>
              <w:pStyle w:val="Style10"/>
              <w:widowControl/>
              <w:spacing w:line="240" w:lineRule="auto"/>
              <w:jc w:val="both"/>
              <w:rPr>
                <w:rStyle w:val="FontStyle18"/>
                <w:sz w:val="24"/>
                <w:szCs w:val="24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621" w:type="dxa"/>
          </w:tcPr>
          <w:p w:rsidR="003B0C89" w:rsidRPr="00254268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810" w:type="dxa"/>
          </w:tcPr>
          <w:p w:rsidR="003B0C89" w:rsidRPr="00254268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254268">
              <w:rPr>
                <w:rStyle w:val="FontStyle18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943" w:type="dxa"/>
          </w:tcPr>
          <w:p w:rsidR="003B0C89" w:rsidRPr="000C28F4" w:rsidRDefault="000C28F4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0C28F4">
              <w:rPr>
                <w:rStyle w:val="FontStyle18"/>
                <w:lang w:eastAsia="lt-LT"/>
              </w:rPr>
              <w:t>15 dienų</w:t>
            </w:r>
          </w:p>
        </w:tc>
      </w:tr>
      <w:tr w:rsidR="003B0C89" w:rsidRPr="005051B0">
        <w:tc>
          <w:tcPr>
            <w:tcW w:w="2481" w:type="dxa"/>
          </w:tcPr>
          <w:p w:rsidR="003B0C89" w:rsidRPr="00AC3C1C" w:rsidRDefault="003B0C89" w:rsidP="001D230F">
            <w:pPr>
              <w:pStyle w:val="Style12"/>
              <w:widowControl/>
              <w:jc w:val="both"/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2621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810" w:type="dxa"/>
          </w:tcPr>
          <w:p w:rsidR="003B0C89" w:rsidRDefault="003B0C89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5051B0">
              <w:rPr>
                <w:rStyle w:val="FontStyle18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2943" w:type="dxa"/>
          </w:tcPr>
          <w:p w:rsidR="003B0C89" w:rsidRPr="00221478" w:rsidRDefault="00221478" w:rsidP="001D230F">
            <w:pPr>
              <w:pStyle w:val="Style6"/>
              <w:widowControl/>
              <w:tabs>
                <w:tab w:val="left" w:pos="3210"/>
              </w:tabs>
              <w:rPr>
                <w:rStyle w:val="FontStyle18"/>
                <w:lang w:eastAsia="lt-LT"/>
              </w:rPr>
            </w:pPr>
            <w:r w:rsidRPr="00221478">
              <w:t>5</w:t>
            </w:r>
            <w:r w:rsidR="003B0C89" w:rsidRPr="00221478">
              <w:t xml:space="preserve"> dienos</w:t>
            </w:r>
          </w:p>
        </w:tc>
      </w:tr>
    </w:tbl>
    <w:p w:rsidR="003B0C89" w:rsidRDefault="003B0C89" w:rsidP="001D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89" w:rsidRPr="00DB648E" w:rsidRDefault="005A425D" w:rsidP="005A42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DB4">
        <w:rPr>
          <w:rFonts w:ascii="Times New Roman" w:hAnsi="Times New Roman" w:cs="Times New Roman"/>
          <w:sz w:val="24"/>
          <w:szCs w:val="24"/>
        </w:rPr>
        <w:t>28</w:t>
      </w:r>
      <w:r w:rsidR="003B0C89">
        <w:rPr>
          <w:rFonts w:ascii="Times New Roman" w:hAnsi="Times New Roman" w:cs="Times New Roman"/>
          <w:sz w:val="24"/>
          <w:szCs w:val="24"/>
        </w:rPr>
        <w:t>. Pedagogų kvalifikacija. Moky</w:t>
      </w:r>
      <w:r w:rsidR="001D29CD">
        <w:rPr>
          <w:rFonts w:ascii="Times New Roman" w:hAnsi="Times New Roman" w:cs="Times New Roman"/>
          <w:sz w:val="24"/>
          <w:szCs w:val="24"/>
        </w:rPr>
        <w:t>kloje dirba 17</w:t>
      </w:r>
      <w:r w:rsidR="001755AB">
        <w:rPr>
          <w:rFonts w:ascii="Times New Roman" w:hAnsi="Times New Roman" w:cs="Times New Roman"/>
          <w:sz w:val="24"/>
          <w:szCs w:val="24"/>
        </w:rPr>
        <w:t xml:space="preserve"> mokytojų. </w:t>
      </w:r>
      <w:r w:rsidR="001755AB" w:rsidRPr="00DB648E">
        <w:rPr>
          <w:rFonts w:ascii="Times New Roman" w:hAnsi="Times New Roman" w:cs="Times New Roman"/>
          <w:sz w:val="24"/>
          <w:szCs w:val="24"/>
        </w:rPr>
        <w:t xml:space="preserve">Iš jų </w:t>
      </w:r>
      <w:r w:rsidR="001D20E7" w:rsidRPr="00DB648E">
        <w:rPr>
          <w:rFonts w:ascii="Times New Roman" w:hAnsi="Times New Roman" w:cs="Times New Roman"/>
          <w:sz w:val="24"/>
          <w:szCs w:val="24"/>
        </w:rPr>
        <w:t>7</w:t>
      </w:r>
      <w:r w:rsidR="003B0C89" w:rsidRPr="00DB648E">
        <w:rPr>
          <w:rFonts w:ascii="Times New Roman" w:hAnsi="Times New Roman" w:cs="Times New Roman"/>
          <w:sz w:val="24"/>
          <w:szCs w:val="24"/>
        </w:rPr>
        <w:t xml:space="preserve"> turi </w:t>
      </w:r>
      <w:r w:rsidR="003B0C89" w:rsidRPr="00DB648E">
        <w:rPr>
          <w:rStyle w:val="FontStyle16"/>
          <w:sz w:val="24"/>
          <w:szCs w:val="24"/>
          <w:lang w:eastAsia="lt-LT"/>
        </w:rPr>
        <w:t>vyresniojo mokytojo kvalifikacinę kategoriją</w:t>
      </w:r>
      <w:r w:rsidR="001D20E7" w:rsidRPr="00DB648E">
        <w:rPr>
          <w:rStyle w:val="FontStyle16"/>
          <w:sz w:val="24"/>
          <w:szCs w:val="24"/>
          <w:lang w:eastAsia="lt-LT"/>
        </w:rPr>
        <w:t>, 6</w:t>
      </w:r>
      <w:r w:rsidR="003B0C89" w:rsidRPr="00DB648E">
        <w:rPr>
          <w:rStyle w:val="FontStyle16"/>
          <w:sz w:val="24"/>
          <w:szCs w:val="24"/>
          <w:lang w:eastAsia="lt-LT"/>
        </w:rPr>
        <w:t xml:space="preserve"> - mokytojo metodininko kvalifikacinę kategoriją, 1 – auklėtojo metodin</w:t>
      </w:r>
      <w:r w:rsidR="001D20E7" w:rsidRPr="00DB648E">
        <w:rPr>
          <w:rStyle w:val="FontStyle16"/>
          <w:sz w:val="24"/>
          <w:szCs w:val="24"/>
          <w:lang w:eastAsia="lt-LT"/>
        </w:rPr>
        <w:t>inko kvalifikacinę kategoriją, 3</w:t>
      </w:r>
      <w:r w:rsidR="009F4211" w:rsidRPr="00DB648E">
        <w:rPr>
          <w:rStyle w:val="FontStyle16"/>
          <w:sz w:val="24"/>
          <w:szCs w:val="24"/>
          <w:lang w:eastAsia="lt-LT"/>
        </w:rPr>
        <w:t xml:space="preserve"> – m</w:t>
      </w:r>
      <w:r w:rsidR="00663BAD" w:rsidRPr="00DB648E">
        <w:rPr>
          <w:rStyle w:val="FontStyle16"/>
          <w:sz w:val="24"/>
          <w:szCs w:val="24"/>
          <w:lang w:eastAsia="lt-LT"/>
        </w:rPr>
        <w:t>okytojo kvalifikacinę kategoriją.</w:t>
      </w:r>
      <w:r w:rsidRPr="00DB648E">
        <w:rPr>
          <w:rStyle w:val="FontStyle16"/>
          <w:sz w:val="24"/>
          <w:szCs w:val="24"/>
          <w:lang w:eastAsia="lt-LT"/>
        </w:rPr>
        <w:t xml:space="preserve"> </w:t>
      </w:r>
    </w:p>
    <w:p w:rsidR="003B0C89" w:rsidRDefault="00A76DB4" w:rsidP="00EA1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B0C89">
        <w:rPr>
          <w:rFonts w:ascii="Times New Roman" w:hAnsi="Times New Roman" w:cs="Times New Roman"/>
          <w:sz w:val="24"/>
          <w:szCs w:val="24"/>
        </w:rPr>
        <w:t xml:space="preserve">. 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B0C89" w:rsidRPr="009210A6">
        <w:rPr>
          <w:rFonts w:ascii="Times New Roman" w:hAnsi="Times New Roman" w:cs="Times New Roman"/>
          <w:sz w:val="24"/>
          <w:szCs w:val="24"/>
          <w:lang w:val="lt-LT"/>
        </w:rPr>
        <w:t>apildomos lėšos</w:t>
      </w:r>
      <w:r w:rsidR="003B0C8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B2A6E" w:rsidRDefault="007B2A6E" w:rsidP="00EA1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6871"/>
        <w:gridCol w:w="2309"/>
      </w:tblGrid>
      <w:tr w:rsidR="00C71EF7" w:rsidRPr="000922A4" w:rsidTr="000922A4">
        <w:tc>
          <w:tcPr>
            <w:tcW w:w="781" w:type="dxa"/>
          </w:tcPr>
          <w:p w:rsidR="00C71EF7" w:rsidRPr="00C71EF7" w:rsidRDefault="00C71EF7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871" w:type="dxa"/>
          </w:tcPr>
          <w:p w:rsidR="00C71EF7" w:rsidRPr="00C71EF7" w:rsidRDefault="00C71EF7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2309" w:type="dxa"/>
          </w:tcPr>
          <w:p w:rsidR="00C71EF7" w:rsidRPr="00C71EF7" w:rsidRDefault="005F2553" w:rsidP="00C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Suma, Eur</w:t>
            </w:r>
          </w:p>
        </w:tc>
      </w:tr>
      <w:tr w:rsidR="000922A4" w:rsidRPr="000922A4" w:rsidTr="000922A4">
        <w:tc>
          <w:tcPr>
            <w:tcW w:w="781" w:type="dxa"/>
          </w:tcPr>
          <w:p w:rsidR="000922A4" w:rsidRPr="00D86D27" w:rsidRDefault="00937788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871" w:type="dxa"/>
          </w:tcPr>
          <w:p w:rsidR="000922A4" w:rsidRPr="00D86D27" w:rsidRDefault="00C472FA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projektas</w:t>
            </w:r>
            <w:r w:rsidR="00A40D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D524C" w:rsidRPr="005D5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"Stalo tenisas-sportas,sveikata,bendravimas"</w:t>
            </w:r>
          </w:p>
        </w:tc>
        <w:tc>
          <w:tcPr>
            <w:tcW w:w="2309" w:type="dxa"/>
          </w:tcPr>
          <w:p w:rsidR="000922A4" w:rsidRPr="000922A4" w:rsidRDefault="000C28F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</w:tr>
      <w:tr w:rsidR="000922A4" w:rsidRPr="00C71EF7" w:rsidTr="000922A4">
        <w:tc>
          <w:tcPr>
            <w:tcW w:w="781" w:type="dxa"/>
          </w:tcPr>
          <w:p w:rsidR="000922A4" w:rsidRPr="00C71EF7" w:rsidRDefault="00937788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0922A4" w:rsidRPr="00C71E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871" w:type="dxa"/>
          </w:tcPr>
          <w:p w:rsidR="000922A4" w:rsidRPr="00C71EF7" w:rsidRDefault="000922A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1E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Socializacijos projektas „Vabaliukai”</w:t>
            </w:r>
          </w:p>
        </w:tc>
        <w:tc>
          <w:tcPr>
            <w:tcW w:w="2309" w:type="dxa"/>
          </w:tcPr>
          <w:p w:rsidR="000922A4" w:rsidRPr="00C71EF7" w:rsidRDefault="000C28F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425,00</w:t>
            </w:r>
          </w:p>
        </w:tc>
      </w:tr>
      <w:tr w:rsidR="000922A4" w:rsidRPr="00DA5BDC" w:rsidTr="000922A4">
        <w:tc>
          <w:tcPr>
            <w:tcW w:w="781" w:type="dxa"/>
          </w:tcPr>
          <w:p w:rsidR="000922A4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9C5B41" w:rsidRDefault="000922A4" w:rsidP="009C5B41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Lenkijos Respublikos </w:t>
            </w:r>
            <w:r w:rsidR="005B3A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mbasada </w:t>
            </w:r>
            <w:r w:rsidR="009C5B41" w:rsidRPr="009C5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5B41" w:rsidRPr="009C5B4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finansavimas edukacinei aplinkai gerinti – kompiuterinei technikai atnaujinti informatikos kabinete) </w:t>
            </w:r>
          </w:p>
        </w:tc>
        <w:tc>
          <w:tcPr>
            <w:tcW w:w="2309" w:type="dxa"/>
          </w:tcPr>
          <w:p w:rsidR="000922A4" w:rsidRPr="003016B7" w:rsidRDefault="002120C1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1930,</w:t>
            </w:r>
            <w:r w:rsidR="000C2AE6" w:rsidRPr="003016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0922A4" w:rsidRPr="00D86D27" w:rsidTr="000922A4">
        <w:tc>
          <w:tcPr>
            <w:tcW w:w="781" w:type="dxa"/>
          </w:tcPr>
          <w:p w:rsidR="000922A4" w:rsidRPr="00D86D27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D86D27" w:rsidRDefault="000922A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D27">
              <w:rPr>
                <w:rFonts w:ascii="Times New Roman" w:hAnsi="Times New Roman" w:cs="Times New Roman"/>
                <w:sz w:val="24"/>
                <w:szCs w:val="24"/>
              </w:rPr>
              <w:t>„Pieno ir vaisių” programa</w:t>
            </w:r>
          </w:p>
        </w:tc>
        <w:tc>
          <w:tcPr>
            <w:tcW w:w="2309" w:type="dxa"/>
          </w:tcPr>
          <w:p w:rsidR="000922A4" w:rsidRPr="00F8677F" w:rsidRDefault="00F8677F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F">
              <w:rPr>
                <w:rFonts w:ascii="Times New Roman" w:hAnsi="Times New Roman" w:cs="Times New Roman"/>
                <w:sz w:val="24"/>
                <w:szCs w:val="24"/>
              </w:rPr>
              <w:t>1 429,25</w:t>
            </w:r>
          </w:p>
        </w:tc>
      </w:tr>
      <w:tr w:rsidR="000922A4" w:rsidRPr="00DA5BDC" w:rsidTr="000922A4">
        <w:tc>
          <w:tcPr>
            <w:tcW w:w="781" w:type="dxa"/>
          </w:tcPr>
          <w:p w:rsidR="000922A4" w:rsidRPr="00D86D27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0922A4" w:rsidRPr="00D86D27" w:rsidRDefault="000922A4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D27">
              <w:rPr>
                <w:rFonts w:ascii="Times New Roman" w:hAnsi="Times New Roman" w:cs="Times New Roman"/>
                <w:sz w:val="24"/>
                <w:szCs w:val="24"/>
              </w:rPr>
              <w:t>Sporto salės nuoma</w:t>
            </w:r>
          </w:p>
        </w:tc>
        <w:tc>
          <w:tcPr>
            <w:tcW w:w="2309" w:type="dxa"/>
          </w:tcPr>
          <w:p w:rsidR="000922A4" w:rsidRPr="005075F3" w:rsidRDefault="005075F3" w:rsidP="005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F3">
              <w:rPr>
                <w:rFonts w:ascii="Times New Roman" w:hAnsi="Times New Roman" w:cs="Times New Roman"/>
                <w:sz w:val="24"/>
                <w:szCs w:val="24"/>
              </w:rPr>
              <w:t xml:space="preserve">1650,00 </w:t>
            </w:r>
          </w:p>
        </w:tc>
      </w:tr>
      <w:tr w:rsidR="009262AB" w:rsidRPr="00DA5BDC" w:rsidTr="000922A4">
        <w:tc>
          <w:tcPr>
            <w:tcW w:w="781" w:type="dxa"/>
          </w:tcPr>
          <w:p w:rsidR="009262AB" w:rsidRPr="000D5B76" w:rsidRDefault="00AF1B4E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788" w:rsidRPr="000D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9262AB" w:rsidRPr="00E61B8B" w:rsidRDefault="00E61B8B" w:rsidP="00E6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Erasmus+ programos KA 1 pagrindinio veiksmo </w:t>
            </w:r>
            <w:r w:rsidRPr="00E61B8B">
              <w:rPr>
                <w:rFonts w:ascii="Times New Roman" w:hAnsi="Times New Roman" w:cs="Times New Roman"/>
                <w:sz w:val="24"/>
                <w:szCs w:val="24"/>
              </w:rPr>
              <w:t>„Šiuolaikinis Europo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mokytojas ir ugdymas su IKT“ (Nr.</w:t>
            </w:r>
            <w:r w:rsidRPr="00E61B8B">
              <w:rPr>
                <w:rFonts w:ascii="Times New Roman" w:hAnsi="Times New Roman" w:cs="Times New Roman"/>
                <w:sz w:val="24"/>
                <w:szCs w:val="24"/>
              </w:rPr>
              <w:t xml:space="preserve"> 2015-1-LT01-KA101-013200)</w:t>
            </w:r>
          </w:p>
        </w:tc>
        <w:tc>
          <w:tcPr>
            <w:tcW w:w="2309" w:type="dxa"/>
          </w:tcPr>
          <w:p w:rsidR="00026DE1" w:rsidRPr="009D1632" w:rsidRDefault="00E61B8B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7 629,60 </w:t>
            </w:r>
          </w:p>
        </w:tc>
      </w:tr>
      <w:tr w:rsidR="00586E76" w:rsidRPr="00DA5BDC" w:rsidTr="000922A4">
        <w:tc>
          <w:tcPr>
            <w:tcW w:w="781" w:type="dxa"/>
          </w:tcPr>
          <w:p w:rsidR="00586E76" w:rsidRPr="000D5B76" w:rsidRDefault="009C134D" w:rsidP="000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E76" w:rsidRPr="000D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1" w:type="dxa"/>
          </w:tcPr>
          <w:p w:rsidR="00586E76" w:rsidRPr="00AE2BE3" w:rsidRDefault="00E61B8B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ir poilsinė v</w:t>
            </w:r>
            <w:r w:rsidR="008C1742">
              <w:rPr>
                <w:rFonts w:ascii="Times New Roman" w:hAnsi="Times New Roman" w:cs="Times New Roman"/>
                <w:sz w:val="24"/>
                <w:szCs w:val="24"/>
              </w:rPr>
              <w:t xml:space="preserve">asaros stovykla Lenkijoje, finansuojama </w:t>
            </w:r>
            <w:r w:rsidR="008C1742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>organizacijos</w:t>
            </w:r>
            <w:r w:rsidR="008C1742" w:rsidRPr="00586E76">
              <w:rPr>
                <w:rFonts w:ascii="Times New Roman" w:hAnsi="Times New Roman" w:cs="Times New Roman"/>
                <w:sz w:val="24"/>
                <w:szCs w:val="24"/>
                <w:lang w:val="lt-LT" w:eastAsia="pl-PL"/>
              </w:rPr>
              <w:t xml:space="preserve"> „Caritas Diecezji Plockiej“</w:t>
            </w:r>
          </w:p>
        </w:tc>
        <w:tc>
          <w:tcPr>
            <w:tcW w:w="2309" w:type="dxa"/>
          </w:tcPr>
          <w:p w:rsidR="00586E76" w:rsidRPr="001D7FDB" w:rsidRDefault="00500F5B" w:rsidP="00EF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DB">
              <w:rPr>
                <w:rFonts w:ascii="Times New Roman" w:hAnsi="Times New Roman" w:cs="Times New Roman"/>
                <w:sz w:val="24"/>
                <w:szCs w:val="24"/>
              </w:rPr>
              <w:t>Padengtos visos išlaidos, išskyrus transporto išlaidas</w:t>
            </w:r>
          </w:p>
        </w:tc>
      </w:tr>
    </w:tbl>
    <w:p w:rsidR="000C621A" w:rsidRPr="00592906" w:rsidRDefault="00D65320" w:rsidP="00A822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1A38E6" w:rsidRPr="006C0336" w:rsidRDefault="00D0425A" w:rsidP="001A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2906">
        <w:rPr>
          <w:rFonts w:ascii="Times New Roman" w:hAnsi="Times New Roman" w:cs="Times New Roman"/>
          <w:sz w:val="24"/>
          <w:szCs w:val="24"/>
          <w:lang w:val="lt-LT" w:eastAsia="ru-RU"/>
        </w:rPr>
        <w:tab/>
      </w:r>
      <w:r w:rsidR="00A76DB4" w:rsidRPr="00592906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Pr="005929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A38E6" w:rsidRPr="005929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>Mokyklai skirtas mikroautobusas pagal panaudos sutartį. Juo mokiniai vežiojami į ekskursijas, rajonines o</w:t>
      </w:r>
      <w:r w:rsidR="002E0F1B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limpiadas, konkursus, renginius, į mokyklą vežiojamas maistas iš Trakų r. Senųjų Trakų Kęstučio pagrindinės mokyklos. </w:t>
      </w:r>
      <w:r w:rsidR="006B0BE4" w:rsidRPr="006C0336">
        <w:rPr>
          <w:rFonts w:ascii="Times New Roman" w:hAnsi="Times New Roman" w:cs="Times New Roman"/>
          <w:sz w:val="24"/>
          <w:szCs w:val="24"/>
          <w:lang w:val="lt-LT"/>
        </w:rPr>
        <w:t>Dalis lėšų degalams skiriama i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>š savivaldybės biudžeto</w:t>
      </w:r>
      <w:r w:rsidR="006B0BE4" w:rsidRPr="006C033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8AE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taip pat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tam naudojamos 2 proc. </w:t>
      </w:r>
      <w:r w:rsidR="00406845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GPM </w:t>
      </w:r>
      <w:r w:rsidR="001A38E6" w:rsidRPr="006C0336">
        <w:rPr>
          <w:rFonts w:ascii="Times New Roman" w:hAnsi="Times New Roman" w:cs="Times New Roman"/>
          <w:sz w:val="24"/>
          <w:szCs w:val="24"/>
          <w:lang w:val="lt-LT"/>
        </w:rPr>
        <w:t xml:space="preserve"> ir spec. lėšos.</w:t>
      </w:r>
    </w:p>
    <w:p w:rsidR="004507A4" w:rsidRPr="00592906" w:rsidRDefault="00787811" w:rsidP="00A35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2906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B0C89" w:rsidRPr="005742AE" w:rsidRDefault="003B0C89" w:rsidP="009728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A38E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VII. </w:t>
      </w:r>
      <w:r w:rsidRPr="00D6580E">
        <w:rPr>
          <w:rFonts w:ascii="Times New Roman" w:hAnsi="Times New Roman" w:cs="Times New Roman"/>
          <w:b/>
          <w:bCs/>
          <w:sz w:val="24"/>
          <w:szCs w:val="24"/>
          <w:lang w:val="lt-LT"/>
        </w:rPr>
        <w:t>PROBLEMOS, SUSIJUSIOS SU ĮSTAIGOS VEIKLA</w:t>
      </w:r>
    </w:p>
    <w:p w:rsidR="00EC7C44" w:rsidRPr="00FD7082" w:rsidRDefault="00EC7C44" w:rsidP="00EC7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6DB4" w:rsidRPr="00FD7082">
        <w:rPr>
          <w:rFonts w:ascii="Times New Roman" w:hAnsi="Times New Roman" w:cs="Times New Roman"/>
          <w:sz w:val="24"/>
          <w:szCs w:val="24"/>
          <w:lang w:val="lt-LT"/>
        </w:rPr>
        <w:t>32</w:t>
      </w:r>
      <w:r w:rsidR="003B0C89" w:rsidRPr="00FD708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33436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5953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Nepakankamas MK finansavimas. </w:t>
      </w:r>
      <w:r w:rsidR="006A6D40" w:rsidRPr="00FD7082">
        <w:rPr>
          <w:rFonts w:ascii="Times New Roman" w:hAnsi="Times New Roman" w:cs="Times New Roman"/>
          <w:sz w:val="24"/>
          <w:szCs w:val="24"/>
          <w:lang w:val="lt-LT"/>
        </w:rPr>
        <w:t>Mokykla visiškai apmoka priešmokyklinės grupės auklėtojo etatą (36 val.) iš MK lėšų, dėl to trūksta l</w:t>
      </w:r>
      <w:r w:rsidR="00BD5953" w:rsidRPr="00FD7082">
        <w:rPr>
          <w:rFonts w:ascii="Times New Roman" w:hAnsi="Times New Roman" w:cs="Times New Roman"/>
          <w:sz w:val="24"/>
          <w:szCs w:val="24"/>
          <w:lang w:val="lt-LT"/>
        </w:rPr>
        <w:t>ėšų kitoms būtinosioms reikmėms, pavyzdžiui, darbui su specialiųj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>ų poreikių turinčiais mokiniai</w:t>
      </w:r>
      <w:r w:rsidR="00803B13" w:rsidRPr="00FD708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apmokėti. </w:t>
      </w:r>
      <w:r w:rsidR="009F65DF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Iš savivaldybės biudžeto galėtų būti skiriama lėšų 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apmokėti </w:t>
      </w:r>
      <w:r w:rsidR="009F65DF" w:rsidRPr="00FD7082">
        <w:rPr>
          <w:rFonts w:ascii="Times New Roman" w:hAnsi="Times New Roman" w:cs="Times New Roman"/>
          <w:sz w:val="24"/>
          <w:szCs w:val="24"/>
          <w:lang w:val="lt-LT"/>
        </w:rPr>
        <w:t>bent 20 val.</w:t>
      </w:r>
      <w:r w:rsidR="00145B84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auklėtojo etato. Trūksta lėšų sumokėti mokytojams už papildomus darbus. </w:t>
      </w:r>
      <w:r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45BBD" w:rsidRPr="00FD7082" w:rsidRDefault="002E39E0" w:rsidP="00545B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  <w:t xml:space="preserve">33. 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12764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augialypės terpės 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reikia aprūpinti </w:t>
      </w:r>
      <w:r w:rsidR="0012764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įranga matematikos ir technologijų kabinetus. 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>Kokybišk</w:t>
      </w:r>
      <w:r w:rsidR="00DE5DA2" w:rsidRPr="00FD7082">
        <w:rPr>
          <w:rFonts w:ascii="Times New Roman" w:hAnsi="Times New Roman" w:cs="Times New Roman"/>
          <w:sz w:val="24"/>
          <w:szCs w:val="24"/>
          <w:lang w:val="lt-LT"/>
        </w:rPr>
        <w:t>esn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iems vaidininimams </w:t>
      </w:r>
      <w:r w:rsidR="00B32042" w:rsidRPr="00FD7082">
        <w:rPr>
          <w:rFonts w:ascii="Times New Roman" w:hAnsi="Times New Roman" w:cs="Times New Roman"/>
          <w:sz w:val="24"/>
          <w:szCs w:val="24"/>
          <w:lang w:val="lt-LT"/>
        </w:rPr>
        <w:t>reikalingi m</w:t>
      </w:r>
      <w:r w:rsidR="00545BBD" w:rsidRPr="00FD7082">
        <w:rPr>
          <w:rFonts w:ascii="Times New Roman" w:hAnsi="Times New Roman" w:cs="Times New Roman"/>
          <w:sz w:val="24"/>
          <w:szCs w:val="24"/>
          <w:lang w:val="lt-LT"/>
        </w:rPr>
        <w:t>ikrofonai su lankeliu už galvos</w:t>
      </w:r>
      <w:r w:rsidR="004F6EB7" w:rsidRPr="00FD708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B0C89" w:rsidRPr="00FD7082" w:rsidRDefault="00013850" w:rsidP="008368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F6EB7" w:rsidRPr="00FD7082">
        <w:rPr>
          <w:rFonts w:ascii="Times New Roman" w:hAnsi="Times New Roman" w:cs="Times New Roman"/>
          <w:sz w:val="24"/>
          <w:szCs w:val="24"/>
          <w:lang w:val="lt-LT"/>
        </w:rPr>
        <w:t>34</w:t>
      </w:r>
      <w:r w:rsidR="003B0C8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234BA">
        <w:rPr>
          <w:rFonts w:ascii="Times New Roman" w:hAnsi="Times New Roman" w:cs="Times New Roman"/>
          <w:sz w:val="24"/>
          <w:szCs w:val="24"/>
          <w:lang w:val="lt-LT"/>
        </w:rPr>
        <w:t>Reikia pabaigti pradėtą m</w:t>
      </w:r>
      <w:r w:rsidR="00F96F1E" w:rsidRPr="00FD7082">
        <w:rPr>
          <w:rFonts w:ascii="Times New Roman" w:hAnsi="Times New Roman" w:cs="Times New Roman"/>
          <w:sz w:val="24"/>
          <w:szCs w:val="24"/>
          <w:lang w:val="lt-LT"/>
        </w:rPr>
        <w:t>okyklos</w:t>
      </w:r>
      <w:r w:rsidR="006234BA">
        <w:rPr>
          <w:rFonts w:ascii="Times New Roman" w:hAnsi="Times New Roman" w:cs="Times New Roman"/>
          <w:sz w:val="24"/>
          <w:szCs w:val="24"/>
          <w:lang w:val="lt-LT"/>
        </w:rPr>
        <w:t xml:space="preserve"> senojo korpuso kapitalinį remontą</w:t>
      </w:r>
      <w:r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. Būtina </w:t>
      </w:r>
      <w:r w:rsidR="00F96F1E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pakeisti elektros instaliaciją, </w:t>
      </w:r>
      <w:r w:rsidR="00C52465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lubas, grindis ir </w:t>
      </w:r>
      <w:r w:rsidR="00580C4A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atnaujinti </w:t>
      </w:r>
      <w:r w:rsidR="00DE5DA2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koridorių ir kabinetų </w:t>
      </w:r>
      <w:r w:rsidR="00C52465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sienas. </w:t>
      </w:r>
    </w:p>
    <w:p w:rsidR="00761B2A" w:rsidRPr="00FD7082" w:rsidRDefault="004F6EB7" w:rsidP="008368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  <w:t>35</w:t>
      </w:r>
      <w:r w:rsidR="00761B2A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. Užbaigtas </w:t>
      </w:r>
      <w:r w:rsidR="00761B2A" w:rsidRPr="00FD7082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investicinis projektas </w:t>
      </w:r>
      <w:r w:rsidR="00761B2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„Trakų r. Senųjų Trakų Andžejaus Stelmachovskio pagrindinės mokyklos sporto aikštyno įrengimas ir pritaikymas bendruomenės poreikiams“,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perengtas techninis stadiono projektas, </w:t>
      </w:r>
      <w:r w:rsidR="00761B2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tačiau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>pritrūko lėšų bėgimo takams, rankinio aikštelei įrengti</w:t>
      </w:r>
      <w:r w:rsidR="002969FA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 ir stadiono </w:t>
      </w:r>
      <w:r w:rsidR="007B2BED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aptvėrimui. </w:t>
      </w:r>
      <w:r w:rsidR="00386D6E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Bėgimo takai reikalingi </w:t>
      </w:r>
      <w:r w:rsidR="00A53CAC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kokybiškiems </w:t>
      </w:r>
      <w:r w:rsidR="00E47FD9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>lengvosios atletikos</w:t>
      </w:r>
      <w:r w:rsidR="00A53CAC" w:rsidRPr="00FD7082">
        <w:rPr>
          <w:rFonts w:ascii="TimesNewRoman,Bold" w:hAnsi="TimesNewRoman,Bold" w:cs="TimesNewRoman,Bold"/>
          <w:bCs/>
          <w:sz w:val="24"/>
          <w:szCs w:val="24"/>
          <w:lang w:val="lt-LT"/>
        </w:rPr>
        <w:t xml:space="preserve"> užsiėmimams. </w:t>
      </w:r>
    </w:p>
    <w:p w:rsidR="003B0C89" w:rsidRPr="00FD7082" w:rsidRDefault="00C21791" w:rsidP="00C21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B0C89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43C2A" w:rsidRPr="00FD7082" w:rsidRDefault="003B0C89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708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C0336" w:rsidRPr="00FD708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3122D" w:rsidRDefault="0063122D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011B1" w:rsidRDefault="001011B1" w:rsidP="00D668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71D2F" w:rsidRPr="00D6684D" w:rsidRDefault="003B0C89" w:rsidP="00D6684D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4B7D"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1280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07A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 xml:space="preserve">Romuald Gžybovski </w:t>
      </w:r>
      <w:r w:rsidRPr="00C14B7D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63122D" w:rsidRDefault="0063122D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122D" w:rsidRDefault="0063122D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D29EF" w:rsidRPr="009D3AF4" w:rsidRDefault="00FD29EF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  <w:r w:rsidRPr="009D3AF4">
        <w:rPr>
          <w:rFonts w:ascii="Times New Roman" w:hAnsi="Times New Roman"/>
          <w:sz w:val="24"/>
          <w:szCs w:val="24"/>
          <w:lang w:val="lt-LT"/>
        </w:rPr>
        <w:t>PRITARTA</w:t>
      </w:r>
    </w:p>
    <w:p w:rsidR="00FD29EF" w:rsidRPr="009D3AF4" w:rsidRDefault="00FD29EF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  <w:lang w:val="lt-LT"/>
        </w:rPr>
      </w:pPr>
      <w:r w:rsidRPr="009D3AF4">
        <w:rPr>
          <w:rFonts w:ascii="Times New Roman" w:hAnsi="Times New Roman"/>
          <w:sz w:val="24"/>
          <w:szCs w:val="24"/>
          <w:lang w:val="lt-LT"/>
        </w:rPr>
        <w:t xml:space="preserve">Trakų r. Senųjų Trakų Andžejaus Stelmachovskio pagrindinės mokyklos  </w:t>
      </w:r>
    </w:p>
    <w:p w:rsidR="00FD29EF" w:rsidRPr="009D3AF4" w:rsidRDefault="006525D2" w:rsidP="001D230F">
      <w:pPr>
        <w:pStyle w:val="BodyText3"/>
        <w:tabs>
          <w:tab w:val="left" w:pos="6300"/>
        </w:tabs>
        <w:spacing w:after="0" w:line="240" w:lineRule="auto"/>
        <w:ind w:left="57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tarybos </w:t>
      </w:r>
      <w:r w:rsidR="00A26C3B">
        <w:rPr>
          <w:rFonts w:ascii="Times New Roman" w:hAnsi="Times New Roman"/>
          <w:sz w:val="24"/>
          <w:szCs w:val="24"/>
          <w:lang w:val="lt-LT"/>
        </w:rPr>
        <w:t>2016</w:t>
      </w:r>
      <w:r w:rsidR="00E467BB" w:rsidRPr="009D3AF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ED3803" w:rsidRPr="00500F5B">
        <w:rPr>
          <w:rFonts w:ascii="Times New Roman" w:hAnsi="Times New Roman"/>
          <w:sz w:val="24"/>
          <w:szCs w:val="24"/>
          <w:lang w:val="lt-LT"/>
        </w:rPr>
        <w:t>sausio 6</w:t>
      </w:r>
      <w:r w:rsidR="00FD29EF" w:rsidRPr="00500F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467BB" w:rsidRPr="00500F5B">
        <w:rPr>
          <w:rFonts w:ascii="Times New Roman" w:hAnsi="Times New Roman"/>
          <w:sz w:val="24"/>
          <w:szCs w:val="24"/>
          <w:lang w:val="lt-LT"/>
        </w:rPr>
        <w:t>d.</w:t>
      </w:r>
      <w:r w:rsidR="009D3AF4" w:rsidRPr="004C23F1">
        <w:rPr>
          <w:rFonts w:ascii="Times New Roman" w:hAnsi="Times New Roman"/>
          <w:sz w:val="24"/>
          <w:szCs w:val="24"/>
          <w:lang w:val="lt-LT"/>
        </w:rPr>
        <w:t xml:space="preserve"> protokoliniu nutarimu Nr. 1.5</w:t>
      </w:r>
      <w:r w:rsidR="009D3AF4">
        <w:rPr>
          <w:rFonts w:ascii="Times New Roman" w:hAnsi="Times New Roman"/>
          <w:sz w:val="24"/>
          <w:szCs w:val="24"/>
        </w:rPr>
        <w:t>-1</w:t>
      </w:r>
    </w:p>
    <w:p w:rsidR="00FD29EF" w:rsidRPr="00C14B7D" w:rsidRDefault="00FD29EF" w:rsidP="001D23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9EF" w:rsidRPr="00C14B7D" w:rsidSect="004507A4">
      <w:headerReference w:type="default" r:id="rId9"/>
      <w:pgSz w:w="11907" w:h="16839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3E" w:rsidRDefault="002A603E" w:rsidP="009B64B8">
      <w:pPr>
        <w:spacing w:after="0" w:line="240" w:lineRule="auto"/>
      </w:pPr>
      <w:r>
        <w:separator/>
      </w:r>
    </w:p>
  </w:endnote>
  <w:endnote w:type="continuationSeparator" w:id="0">
    <w:p w:rsidR="002A603E" w:rsidRDefault="002A603E" w:rsidP="009B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3E" w:rsidRDefault="002A603E" w:rsidP="009B64B8">
      <w:pPr>
        <w:spacing w:after="0" w:line="240" w:lineRule="auto"/>
      </w:pPr>
      <w:r>
        <w:separator/>
      </w:r>
    </w:p>
  </w:footnote>
  <w:footnote w:type="continuationSeparator" w:id="0">
    <w:p w:rsidR="002A603E" w:rsidRDefault="002A603E" w:rsidP="009B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6E" w:rsidRDefault="00513C27">
    <w:pPr>
      <w:pStyle w:val="Header"/>
      <w:jc w:val="center"/>
    </w:pPr>
    <w:r>
      <w:fldChar w:fldCharType="begin"/>
    </w:r>
    <w:r w:rsidR="00386D6E">
      <w:instrText xml:space="preserve"> PAGE   \* MERGEFORMAT </w:instrText>
    </w:r>
    <w:r>
      <w:fldChar w:fldCharType="separate"/>
    </w:r>
    <w:r w:rsidR="002B78CB">
      <w:rPr>
        <w:noProof/>
      </w:rPr>
      <w:t>6</w:t>
    </w:r>
    <w:r>
      <w:rPr>
        <w:noProof/>
      </w:rPr>
      <w:fldChar w:fldCharType="end"/>
    </w:r>
  </w:p>
  <w:p w:rsidR="00386D6E" w:rsidRDefault="00386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6"/>
    <w:multiLevelType w:val="multilevel"/>
    <w:tmpl w:val="8FDA0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CB4496"/>
    <w:multiLevelType w:val="hybridMultilevel"/>
    <w:tmpl w:val="49D86C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BCC"/>
    <w:multiLevelType w:val="hybridMultilevel"/>
    <w:tmpl w:val="1060B0A2"/>
    <w:lvl w:ilvl="0" w:tplc="BC7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34E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847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F023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407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4EC7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D2AF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02E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F686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2DF24CD0"/>
    <w:multiLevelType w:val="hybridMultilevel"/>
    <w:tmpl w:val="88CC8F34"/>
    <w:lvl w:ilvl="0" w:tplc="40E27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252A0"/>
    <w:multiLevelType w:val="hybridMultilevel"/>
    <w:tmpl w:val="B540CB46"/>
    <w:lvl w:ilvl="0" w:tplc="AD40089C">
      <w:start w:val="1"/>
      <w:numFmt w:val="decimal"/>
      <w:lvlText w:val="%1."/>
      <w:lvlJc w:val="left"/>
      <w:pPr>
        <w:ind w:left="2811" w:hanging="15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>
      <w:start w:val="1"/>
      <w:numFmt w:val="decimal"/>
      <w:lvlText w:val="%4."/>
      <w:lvlJc w:val="left"/>
      <w:pPr>
        <w:ind w:left="3816" w:hanging="360"/>
      </w:p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>
      <w:start w:val="1"/>
      <w:numFmt w:val="lowerRoman"/>
      <w:lvlText w:val="%6."/>
      <w:lvlJc w:val="right"/>
      <w:pPr>
        <w:ind w:left="5256" w:hanging="180"/>
      </w:pPr>
    </w:lvl>
    <w:lvl w:ilvl="6" w:tplc="0409000F">
      <w:start w:val="1"/>
      <w:numFmt w:val="decimal"/>
      <w:lvlText w:val="%7."/>
      <w:lvlJc w:val="left"/>
      <w:pPr>
        <w:ind w:left="5976" w:hanging="360"/>
      </w:pPr>
    </w:lvl>
    <w:lvl w:ilvl="7" w:tplc="04090019">
      <w:start w:val="1"/>
      <w:numFmt w:val="lowerLetter"/>
      <w:lvlText w:val="%8."/>
      <w:lvlJc w:val="left"/>
      <w:pPr>
        <w:ind w:left="6696" w:hanging="360"/>
      </w:pPr>
    </w:lvl>
    <w:lvl w:ilvl="8" w:tplc="0409001B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6FDE59DF"/>
    <w:multiLevelType w:val="hybridMultilevel"/>
    <w:tmpl w:val="8D8E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2840"/>
    <w:multiLevelType w:val="multilevel"/>
    <w:tmpl w:val="B3FC64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A04714"/>
    <w:multiLevelType w:val="hybridMultilevel"/>
    <w:tmpl w:val="1C30D9F2"/>
    <w:lvl w:ilvl="0" w:tplc="B7A4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A309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1BE3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E9AA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C89D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9CAE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4048B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0A2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04D1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77B357F3"/>
    <w:multiLevelType w:val="hybridMultilevel"/>
    <w:tmpl w:val="F9C826A8"/>
    <w:lvl w:ilvl="0" w:tplc="8CBED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1A9"/>
    <w:rsid w:val="00002C74"/>
    <w:rsid w:val="00003122"/>
    <w:rsid w:val="00004DEB"/>
    <w:rsid w:val="00005CBE"/>
    <w:rsid w:val="0000654A"/>
    <w:rsid w:val="00011D0A"/>
    <w:rsid w:val="000128B5"/>
    <w:rsid w:val="00012FD1"/>
    <w:rsid w:val="00013850"/>
    <w:rsid w:val="000178DE"/>
    <w:rsid w:val="0002156C"/>
    <w:rsid w:val="0002323E"/>
    <w:rsid w:val="00023EBD"/>
    <w:rsid w:val="00026DE1"/>
    <w:rsid w:val="00032658"/>
    <w:rsid w:val="00033FF3"/>
    <w:rsid w:val="000349FE"/>
    <w:rsid w:val="000353E5"/>
    <w:rsid w:val="00036E12"/>
    <w:rsid w:val="00037612"/>
    <w:rsid w:val="00037B0A"/>
    <w:rsid w:val="0004183C"/>
    <w:rsid w:val="00042FB0"/>
    <w:rsid w:val="000442F4"/>
    <w:rsid w:val="00044AAE"/>
    <w:rsid w:val="00051CD6"/>
    <w:rsid w:val="00052E59"/>
    <w:rsid w:val="00055853"/>
    <w:rsid w:val="00060CA0"/>
    <w:rsid w:val="00064445"/>
    <w:rsid w:val="00065DE8"/>
    <w:rsid w:val="000662FB"/>
    <w:rsid w:val="000734C0"/>
    <w:rsid w:val="00073D89"/>
    <w:rsid w:val="00075062"/>
    <w:rsid w:val="00080FD0"/>
    <w:rsid w:val="000833B0"/>
    <w:rsid w:val="0008491C"/>
    <w:rsid w:val="00087D79"/>
    <w:rsid w:val="00090261"/>
    <w:rsid w:val="000917C1"/>
    <w:rsid w:val="000922A4"/>
    <w:rsid w:val="00094030"/>
    <w:rsid w:val="000A0326"/>
    <w:rsid w:val="000A2D20"/>
    <w:rsid w:val="000A5856"/>
    <w:rsid w:val="000A6937"/>
    <w:rsid w:val="000A7127"/>
    <w:rsid w:val="000B0A48"/>
    <w:rsid w:val="000B15C4"/>
    <w:rsid w:val="000B2C4E"/>
    <w:rsid w:val="000B3D81"/>
    <w:rsid w:val="000B42F2"/>
    <w:rsid w:val="000B7118"/>
    <w:rsid w:val="000C28F4"/>
    <w:rsid w:val="000C2AE6"/>
    <w:rsid w:val="000C2D3A"/>
    <w:rsid w:val="000C4182"/>
    <w:rsid w:val="000C621A"/>
    <w:rsid w:val="000C6668"/>
    <w:rsid w:val="000C6CFA"/>
    <w:rsid w:val="000D5B76"/>
    <w:rsid w:val="000E0E07"/>
    <w:rsid w:val="000E37AE"/>
    <w:rsid w:val="000E4AF2"/>
    <w:rsid w:val="000E5C2F"/>
    <w:rsid w:val="000E5C8B"/>
    <w:rsid w:val="000F221D"/>
    <w:rsid w:val="000F3AEE"/>
    <w:rsid w:val="000F51C6"/>
    <w:rsid w:val="001011B1"/>
    <w:rsid w:val="00106F36"/>
    <w:rsid w:val="0011078C"/>
    <w:rsid w:val="00110ABA"/>
    <w:rsid w:val="001110BA"/>
    <w:rsid w:val="001119BD"/>
    <w:rsid w:val="00115C8B"/>
    <w:rsid w:val="0011694E"/>
    <w:rsid w:val="001207DD"/>
    <w:rsid w:val="00121EEF"/>
    <w:rsid w:val="001229E1"/>
    <w:rsid w:val="001258AE"/>
    <w:rsid w:val="00125C9B"/>
    <w:rsid w:val="00125D41"/>
    <w:rsid w:val="00127649"/>
    <w:rsid w:val="0013527A"/>
    <w:rsid w:val="00145B84"/>
    <w:rsid w:val="00145CD0"/>
    <w:rsid w:val="00151C14"/>
    <w:rsid w:val="001534D0"/>
    <w:rsid w:val="00155F0D"/>
    <w:rsid w:val="001567B7"/>
    <w:rsid w:val="00165684"/>
    <w:rsid w:val="00171D2F"/>
    <w:rsid w:val="00174828"/>
    <w:rsid w:val="001755AB"/>
    <w:rsid w:val="00177876"/>
    <w:rsid w:val="00177B84"/>
    <w:rsid w:val="001875A3"/>
    <w:rsid w:val="001926E6"/>
    <w:rsid w:val="00193C5C"/>
    <w:rsid w:val="00197899"/>
    <w:rsid w:val="001A07C9"/>
    <w:rsid w:val="001A0E59"/>
    <w:rsid w:val="001A241C"/>
    <w:rsid w:val="001A38E6"/>
    <w:rsid w:val="001A4072"/>
    <w:rsid w:val="001A4748"/>
    <w:rsid w:val="001B059F"/>
    <w:rsid w:val="001B1942"/>
    <w:rsid w:val="001B2024"/>
    <w:rsid w:val="001B2A29"/>
    <w:rsid w:val="001B30F8"/>
    <w:rsid w:val="001C06BC"/>
    <w:rsid w:val="001C0D39"/>
    <w:rsid w:val="001C7A5E"/>
    <w:rsid w:val="001D20E7"/>
    <w:rsid w:val="001D230F"/>
    <w:rsid w:val="001D2759"/>
    <w:rsid w:val="001D29CD"/>
    <w:rsid w:val="001D7FDB"/>
    <w:rsid w:val="001E0778"/>
    <w:rsid w:val="001E2522"/>
    <w:rsid w:val="001E6E9A"/>
    <w:rsid w:val="001F089F"/>
    <w:rsid w:val="001F1020"/>
    <w:rsid w:val="001F75BB"/>
    <w:rsid w:val="001F7E14"/>
    <w:rsid w:val="002107FD"/>
    <w:rsid w:val="002120C1"/>
    <w:rsid w:val="002130EF"/>
    <w:rsid w:val="00214818"/>
    <w:rsid w:val="002164E4"/>
    <w:rsid w:val="00216CA0"/>
    <w:rsid w:val="00216F0A"/>
    <w:rsid w:val="00221478"/>
    <w:rsid w:val="0022366A"/>
    <w:rsid w:val="0022425B"/>
    <w:rsid w:val="0022450A"/>
    <w:rsid w:val="00225032"/>
    <w:rsid w:val="00225CBA"/>
    <w:rsid w:val="00226B29"/>
    <w:rsid w:val="00233436"/>
    <w:rsid w:val="002403D4"/>
    <w:rsid w:val="00241A01"/>
    <w:rsid w:val="002468B6"/>
    <w:rsid w:val="00254162"/>
    <w:rsid w:val="00254268"/>
    <w:rsid w:val="00257D38"/>
    <w:rsid w:val="00260805"/>
    <w:rsid w:val="002662E9"/>
    <w:rsid w:val="00270603"/>
    <w:rsid w:val="00270D5D"/>
    <w:rsid w:val="0027362D"/>
    <w:rsid w:val="002739EC"/>
    <w:rsid w:val="002744D8"/>
    <w:rsid w:val="0027458E"/>
    <w:rsid w:val="002817AE"/>
    <w:rsid w:val="00282013"/>
    <w:rsid w:val="0028426F"/>
    <w:rsid w:val="00284892"/>
    <w:rsid w:val="002859B6"/>
    <w:rsid w:val="00286834"/>
    <w:rsid w:val="00294A8C"/>
    <w:rsid w:val="00296815"/>
    <w:rsid w:val="002969FA"/>
    <w:rsid w:val="00296E97"/>
    <w:rsid w:val="002979A1"/>
    <w:rsid w:val="00297E6F"/>
    <w:rsid w:val="002A26B2"/>
    <w:rsid w:val="002A46EA"/>
    <w:rsid w:val="002A58B3"/>
    <w:rsid w:val="002A603E"/>
    <w:rsid w:val="002A72FE"/>
    <w:rsid w:val="002B5509"/>
    <w:rsid w:val="002B5783"/>
    <w:rsid w:val="002B59F6"/>
    <w:rsid w:val="002B6783"/>
    <w:rsid w:val="002B78CB"/>
    <w:rsid w:val="002C480B"/>
    <w:rsid w:val="002C49E5"/>
    <w:rsid w:val="002D31BB"/>
    <w:rsid w:val="002E0F1B"/>
    <w:rsid w:val="002E39E0"/>
    <w:rsid w:val="002E5194"/>
    <w:rsid w:val="002E54B6"/>
    <w:rsid w:val="002E5C16"/>
    <w:rsid w:val="002F18BD"/>
    <w:rsid w:val="002F5E69"/>
    <w:rsid w:val="002F78EC"/>
    <w:rsid w:val="00300F72"/>
    <w:rsid w:val="003016B7"/>
    <w:rsid w:val="003017A9"/>
    <w:rsid w:val="00306C5D"/>
    <w:rsid w:val="003102DE"/>
    <w:rsid w:val="00313873"/>
    <w:rsid w:val="00315A3F"/>
    <w:rsid w:val="0032270F"/>
    <w:rsid w:val="00323E7D"/>
    <w:rsid w:val="00324869"/>
    <w:rsid w:val="00325C88"/>
    <w:rsid w:val="0032676B"/>
    <w:rsid w:val="0033309B"/>
    <w:rsid w:val="00334592"/>
    <w:rsid w:val="00336D55"/>
    <w:rsid w:val="0034310F"/>
    <w:rsid w:val="003441A7"/>
    <w:rsid w:val="00350BE4"/>
    <w:rsid w:val="00351337"/>
    <w:rsid w:val="00351370"/>
    <w:rsid w:val="003545C6"/>
    <w:rsid w:val="003577B9"/>
    <w:rsid w:val="00363000"/>
    <w:rsid w:val="0036636D"/>
    <w:rsid w:val="003753B0"/>
    <w:rsid w:val="003763EF"/>
    <w:rsid w:val="003801CD"/>
    <w:rsid w:val="00382AE5"/>
    <w:rsid w:val="00386D6E"/>
    <w:rsid w:val="003912F0"/>
    <w:rsid w:val="003945C8"/>
    <w:rsid w:val="0039483B"/>
    <w:rsid w:val="00395BC1"/>
    <w:rsid w:val="003A161A"/>
    <w:rsid w:val="003A1784"/>
    <w:rsid w:val="003B0C89"/>
    <w:rsid w:val="003B3B8F"/>
    <w:rsid w:val="003B432E"/>
    <w:rsid w:val="003C4838"/>
    <w:rsid w:val="003C6950"/>
    <w:rsid w:val="003C7589"/>
    <w:rsid w:val="003C7EB5"/>
    <w:rsid w:val="003D2742"/>
    <w:rsid w:val="003D435B"/>
    <w:rsid w:val="003D4C19"/>
    <w:rsid w:val="003D5D3B"/>
    <w:rsid w:val="003D6064"/>
    <w:rsid w:val="003D6345"/>
    <w:rsid w:val="003D6BFA"/>
    <w:rsid w:val="003E50DA"/>
    <w:rsid w:val="003F3396"/>
    <w:rsid w:val="003F753B"/>
    <w:rsid w:val="00406845"/>
    <w:rsid w:val="00412F9D"/>
    <w:rsid w:val="00415D3A"/>
    <w:rsid w:val="00423AFC"/>
    <w:rsid w:val="00423FC8"/>
    <w:rsid w:val="0043281B"/>
    <w:rsid w:val="0043329D"/>
    <w:rsid w:val="00435F8B"/>
    <w:rsid w:val="004507A4"/>
    <w:rsid w:val="00453946"/>
    <w:rsid w:val="00461D1E"/>
    <w:rsid w:val="004631C7"/>
    <w:rsid w:val="00463A74"/>
    <w:rsid w:val="004659B1"/>
    <w:rsid w:val="004703EC"/>
    <w:rsid w:val="00473A2C"/>
    <w:rsid w:val="00476105"/>
    <w:rsid w:val="0048066A"/>
    <w:rsid w:val="00481C09"/>
    <w:rsid w:val="0048293D"/>
    <w:rsid w:val="00485EC7"/>
    <w:rsid w:val="00487852"/>
    <w:rsid w:val="00490244"/>
    <w:rsid w:val="00494EE0"/>
    <w:rsid w:val="004A3149"/>
    <w:rsid w:val="004A42C7"/>
    <w:rsid w:val="004A484D"/>
    <w:rsid w:val="004A5F15"/>
    <w:rsid w:val="004A6692"/>
    <w:rsid w:val="004A7B88"/>
    <w:rsid w:val="004A7D1C"/>
    <w:rsid w:val="004B4BED"/>
    <w:rsid w:val="004B6904"/>
    <w:rsid w:val="004C0C2A"/>
    <w:rsid w:val="004C1037"/>
    <w:rsid w:val="004C23F1"/>
    <w:rsid w:val="004C3F14"/>
    <w:rsid w:val="004D426E"/>
    <w:rsid w:val="004D6772"/>
    <w:rsid w:val="004D75A5"/>
    <w:rsid w:val="004D75B7"/>
    <w:rsid w:val="004E3A9B"/>
    <w:rsid w:val="004F3134"/>
    <w:rsid w:val="004F6EB7"/>
    <w:rsid w:val="004F76D2"/>
    <w:rsid w:val="00500D01"/>
    <w:rsid w:val="00500F5B"/>
    <w:rsid w:val="00501662"/>
    <w:rsid w:val="0050222E"/>
    <w:rsid w:val="005051B0"/>
    <w:rsid w:val="00506F35"/>
    <w:rsid w:val="005075F3"/>
    <w:rsid w:val="00512307"/>
    <w:rsid w:val="00512F56"/>
    <w:rsid w:val="00513C27"/>
    <w:rsid w:val="00515AA2"/>
    <w:rsid w:val="00516D90"/>
    <w:rsid w:val="00522B4C"/>
    <w:rsid w:val="00523DC7"/>
    <w:rsid w:val="0052530A"/>
    <w:rsid w:val="005313F4"/>
    <w:rsid w:val="0053599D"/>
    <w:rsid w:val="00543C2A"/>
    <w:rsid w:val="00545BBD"/>
    <w:rsid w:val="00552ABC"/>
    <w:rsid w:val="005563BA"/>
    <w:rsid w:val="00560D37"/>
    <w:rsid w:val="00564E7C"/>
    <w:rsid w:val="005742AE"/>
    <w:rsid w:val="00576582"/>
    <w:rsid w:val="005808E7"/>
    <w:rsid w:val="00580C4A"/>
    <w:rsid w:val="005836A7"/>
    <w:rsid w:val="005858AE"/>
    <w:rsid w:val="00586E76"/>
    <w:rsid w:val="00586FAD"/>
    <w:rsid w:val="005911FC"/>
    <w:rsid w:val="00592906"/>
    <w:rsid w:val="00594498"/>
    <w:rsid w:val="00597958"/>
    <w:rsid w:val="005A425D"/>
    <w:rsid w:val="005A62D9"/>
    <w:rsid w:val="005A7093"/>
    <w:rsid w:val="005B0198"/>
    <w:rsid w:val="005B3AD1"/>
    <w:rsid w:val="005B3ED8"/>
    <w:rsid w:val="005B4A34"/>
    <w:rsid w:val="005B4B71"/>
    <w:rsid w:val="005C3300"/>
    <w:rsid w:val="005D016A"/>
    <w:rsid w:val="005D05D6"/>
    <w:rsid w:val="005D0F7A"/>
    <w:rsid w:val="005D2E8F"/>
    <w:rsid w:val="005D524C"/>
    <w:rsid w:val="005D5A60"/>
    <w:rsid w:val="005D66D6"/>
    <w:rsid w:val="005D6A39"/>
    <w:rsid w:val="005E4036"/>
    <w:rsid w:val="005E425A"/>
    <w:rsid w:val="005F14C8"/>
    <w:rsid w:val="005F2553"/>
    <w:rsid w:val="005F2782"/>
    <w:rsid w:val="005F7DFE"/>
    <w:rsid w:val="006013A8"/>
    <w:rsid w:val="006023E3"/>
    <w:rsid w:val="00602754"/>
    <w:rsid w:val="00603D09"/>
    <w:rsid w:val="00605CB3"/>
    <w:rsid w:val="00606B23"/>
    <w:rsid w:val="0060735B"/>
    <w:rsid w:val="0061351C"/>
    <w:rsid w:val="006164FD"/>
    <w:rsid w:val="0061663B"/>
    <w:rsid w:val="00617C45"/>
    <w:rsid w:val="00620AC6"/>
    <w:rsid w:val="00622D08"/>
    <w:rsid w:val="006234BA"/>
    <w:rsid w:val="0062761D"/>
    <w:rsid w:val="00627C8C"/>
    <w:rsid w:val="0063122D"/>
    <w:rsid w:val="006413CD"/>
    <w:rsid w:val="006449BA"/>
    <w:rsid w:val="00647176"/>
    <w:rsid w:val="0065031B"/>
    <w:rsid w:val="00650C76"/>
    <w:rsid w:val="00651ED6"/>
    <w:rsid w:val="006525D2"/>
    <w:rsid w:val="0065561D"/>
    <w:rsid w:val="00663BAD"/>
    <w:rsid w:val="00664030"/>
    <w:rsid w:val="00665666"/>
    <w:rsid w:val="0066644C"/>
    <w:rsid w:val="00666AEC"/>
    <w:rsid w:val="00667071"/>
    <w:rsid w:val="00670CDF"/>
    <w:rsid w:val="00671332"/>
    <w:rsid w:val="00671682"/>
    <w:rsid w:val="006732BC"/>
    <w:rsid w:val="006748A4"/>
    <w:rsid w:val="006859AD"/>
    <w:rsid w:val="00687A2E"/>
    <w:rsid w:val="006915CC"/>
    <w:rsid w:val="0069625D"/>
    <w:rsid w:val="006A6D40"/>
    <w:rsid w:val="006B0BE4"/>
    <w:rsid w:val="006B1EEC"/>
    <w:rsid w:val="006B4B03"/>
    <w:rsid w:val="006C0336"/>
    <w:rsid w:val="006C1206"/>
    <w:rsid w:val="006D13D5"/>
    <w:rsid w:val="006D74A3"/>
    <w:rsid w:val="006E17F1"/>
    <w:rsid w:val="006E1FDC"/>
    <w:rsid w:val="006E31B3"/>
    <w:rsid w:val="006E3A98"/>
    <w:rsid w:val="006E633D"/>
    <w:rsid w:val="006F627F"/>
    <w:rsid w:val="006F72A0"/>
    <w:rsid w:val="00700DE6"/>
    <w:rsid w:val="00702031"/>
    <w:rsid w:val="00703435"/>
    <w:rsid w:val="007057D3"/>
    <w:rsid w:val="00706802"/>
    <w:rsid w:val="007068A7"/>
    <w:rsid w:val="00706E19"/>
    <w:rsid w:val="00707046"/>
    <w:rsid w:val="00707F03"/>
    <w:rsid w:val="007134A4"/>
    <w:rsid w:val="00713BF1"/>
    <w:rsid w:val="007169AB"/>
    <w:rsid w:val="00731EFE"/>
    <w:rsid w:val="00737C4A"/>
    <w:rsid w:val="00741B03"/>
    <w:rsid w:val="00751C90"/>
    <w:rsid w:val="0075269E"/>
    <w:rsid w:val="00754847"/>
    <w:rsid w:val="00761B2A"/>
    <w:rsid w:val="00763440"/>
    <w:rsid w:val="0076632E"/>
    <w:rsid w:val="00766B79"/>
    <w:rsid w:val="00766F4F"/>
    <w:rsid w:val="00767B4F"/>
    <w:rsid w:val="007710C9"/>
    <w:rsid w:val="00771C7D"/>
    <w:rsid w:val="007757DE"/>
    <w:rsid w:val="00780814"/>
    <w:rsid w:val="0078163F"/>
    <w:rsid w:val="00783C57"/>
    <w:rsid w:val="00786158"/>
    <w:rsid w:val="00787013"/>
    <w:rsid w:val="00787811"/>
    <w:rsid w:val="00793747"/>
    <w:rsid w:val="00795460"/>
    <w:rsid w:val="0079730D"/>
    <w:rsid w:val="007A0524"/>
    <w:rsid w:val="007A07DF"/>
    <w:rsid w:val="007A4A42"/>
    <w:rsid w:val="007A5C76"/>
    <w:rsid w:val="007B1770"/>
    <w:rsid w:val="007B1A7F"/>
    <w:rsid w:val="007B2A6E"/>
    <w:rsid w:val="007B2BED"/>
    <w:rsid w:val="007B3F11"/>
    <w:rsid w:val="007B5252"/>
    <w:rsid w:val="007B79A3"/>
    <w:rsid w:val="007C2847"/>
    <w:rsid w:val="007C3CBF"/>
    <w:rsid w:val="007C3DFB"/>
    <w:rsid w:val="007C5B03"/>
    <w:rsid w:val="007C6193"/>
    <w:rsid w:val="007C6C43"/>
    <w:rsid w:val="007C7015"/>
    <w:rsid w:val="007D5B1B"/>
    <w:rsid w:val="007E397A"/>
    <w:rsid w:val="007E3B8A"/>
    <w:rsid w:val="007E417B"/>
    <w:rsid w:val="007E5CE6"/>
    <w:rsid w:val="007F1367"/>
    <w:rsid w:val="007F187E"/>
    <w:rsid w:val="007F53DD"/>
    <w:rsid w:val="007F7404"/>
    <w:rsid w:val="008005FE"/>
    <w:rsid w:val="00801867"/>
    <w:rsid w:val="00803B13"/>
    <w:rsid w:val="00806A82"/>
    <w:rsid w:val="00811DC2"/>
    <w:rsid w:val="00813FF1"/>
    <w:rsid w:val="008238E3"/>
    <w:rsid w:val="00825334"/>
    <w:rsid w:val="00831A2C"/>
    <w:rsid w:val="00836873"/>
    <w:rsid w:val="008373DF"/>
    <w:rsid w:val="00840A80"/>
    <w:rsid w:val="00841072"/>
    <w:rsid w:val="008435EE"/>
    <w:rsid w:val="008458E9"/>
    <w:rsid w:val="008570AA"/>
    <w:rsid w:val="008572C4"/>
    <w:rsid w:val="008608AC"/>
    <w:rsid w:val="0086395E"/>
    <w:rsid w:val="008642C2"/>
    <w:rsid w:val="00865786"/>
    <w:rsid w:val="008676AB"/>
    <w:rsid w:val="00871616"/>
    <w:rsid w:val="0087506E"/>
    <w:rsid w:val="008760A8"/>
    <w:rsid w:val="00877C72"/>
    <w:rsid w:val="00880430"/>
    <w:rsid w:val="00887D76"/>
    <w:rsid w:val="00893B36"/>
    <w:rsid w:val="00894F18"/>
    <w:rsid w:val="0089612D"/>
    <w:rsid w:val="0089681F"/>
    <w:rsid w:val="008973F0"/>
    <w:rsid w:val="008A189A"/>
    <w:rsid w:val="008A1A42"/>
    <w:rsid w:val="008A50F5"/>
    <w:rsid w:val="008A52E1"/>
    <w:rsid w:val="008A7EBA"/>
    <w:rsid w:val="008B2276"/>
    <w:rsid w:val="008B25A5"/>
    <w:rsid w:val="008B61F1"/>
    <w:rsid w:val="008C0772"/>
    <w:rsid w:val="008C1742"/>
    <w:rsid w:val="008C1A7B"/>
    <w:rsid w:val="008C4B9A"/>
    <w:rsid w:val="008D197D"/>
    <w:rsid w:val="008D4BF2"/>
    <w:rsid w:val="008D519F"/>
    <w:rsid w:val="008D6E4B"/>
    <w:rsid w:val="008E1B7B"/>
    <w:rsid w:val="008E461D"/>
    <w:rsid w:val="008E65B4"/>
    <w:rsid w:val="008E6EF6"/>
    <w:rsid w:val="008F096A"/>
    <w:rsid w:val="008F3B62"/>
    <w:rsid w:val="008F3E2E"/>
    <w:rsid w:val="008F639E"/>
    <w:rsid w:val="008F6F7E"/>
    <w:rsid w:val="0090168A"/>
    <w:rsid w:val="009031FB"/>
    <w:rsid w:val="0091240C"/>
    <w:rsid w:val="0091362A"/>
    <w:rsid w:val="00914047"/>
    <w:rsid w:val="0091465C"/>
    <w:rsid w:val="00915B6E"/>
    <w:rsid w:val="00916DB7"/>
    <w:rsid w:val="009210A6"/>
    <w:rsid w:val="009226B0"/>
    <w:rsid w:val="009262AB"/>
    <w:rsid w:val="0092709F"/>
    <w:rsid w:val="00927D50"/>
    <w:rsid w:val="00937788"/>
    <w:rsid w:val="00940F57"/>
    <w:rsid w:val="009427B7"/>
    <w:rsid w:val="009501A2"/>
    <w:rsid w:val="009506C5"/>
    <w:rsid w:val="0096723A"/>
    <w:rsid w:val="009728C9"/>
    <w:rsid w:val="00972A51"/>
    <w:rsid w:val="00980E47"/>
    <w:rsid w:val="0098391F"/>
    <w:rsid w:val="0098427B"/>
    <w:rsid w:val="009A2A92"/>
    <w:rsid w:val="009A2E65"/>
    <w:rsid w:val="009A491F"/>
    <w:rsid w:val="009A671E"/>
    <w:rsid w:val="009B25C3"/>
    <w:rsid w:val="009B2DE0"/>
    <w:rsid w:val="009B2F42"/>
    <w:rsid w:val="009B4302"/>
    <w:rsid w:val="009B64B8"/>
    <w:rsid w:val="009B6C9C"/>
    <w:rsid w:val="009C00A8"/>
    <w:rsid w:val="009C134D"/>
    <w:rsid w:val="009C52DA"/>
    <w:rsid w:val="009C5B41"/>
    <w:rsid w:val="009C722F"/>
    <w:rsid w:val="009C7872"/>
    <w:rsid w:val="009D1004"/>
    <w:rsid w:val="009D1632"/>
    <w:rsid w:val="009D1AC1"/>
    <w:rsid w:val="009D3AF4"/>
    <w:rsid w:val="009D40CF"/>
    <w:rsid w:val="009D73C8"/>
    <w:rsid w:val="009F33B0"/>
    <w:rsid w:val="009F4211"/>
    <w:rsid w:val="009F4FAB"/>
    <w:rsid w:val="009F65DF"/>
    <w:rsid w:val="009F6A6F"/>
    <w:rsid w:val="00A016C2"/>
    <w:rsid w:val="00A01825"/>
    <w:rsid w:val="00A04249"/>
    <w:rsid w:val="00A058B0"/>
    <w:rsid w:val="00A16936"/>
    <w:rsid w:val="00A174D0"/>
    <w:rsid w:val="00A208DF"/>
    <w:rsid w:val="00A26C3B"/>
    <w:rsid w:val="00A31959"/>
    <w:rsid w:val="00A32FFA"/>
    <w:rsid w:val="00A35DC8"/>
    <w:rsid w:val="00A35E09"/>
    <w:rsid w:val="00A362BE"/>
    <w:rsid w:val="00A370AB"/>
    <w:rsid w:val="00A40DD4"/>
    <w:rsid w:val="00A42A8A"/>
    <w:rsid w:val="00A460B5"/>
    <w:rsid w:val="00A46ED4"/>
    <w:rsid w:val="00A47DA7"/>
    <w:rsid w:val="00A5102B"/>
    <w:rsid w:val="00A5271B"/>
    <w:rsid w:val="00A528FE"/>
    <w:rsid w:val="00A53CAC"/>
    <w:rsid w:val="00A61CC7"/>
    <w:rsid w:val="00A65ADB"/>
    <w:rsid w:val="00A72C87"/>
    <w:rsid w:val="00A76DB4"/>
    <w:rsid w:val="00A77D86"/>
    <w:rsid w:val="00A80035"/>
    <w:rsid w:val="00A82245"/>
    <w:rsid w:val="00A82ED2"/>
    <w:rsid w:val="00A840EE"/>
    <w:rsid w:val="00A85B74"/>
    <w:rsid w:val="00A87A01"/>
    <w:rsid w:val="00A900A0"/>
    <w:rsid w:val="00A95A09"/>
    <w:rsid w:val="00A9613D"/>
    <w:rsid w:val="00AA0C45"/>
    <w:rsid w:val="00AA5599"/>
    <w:rsid w:val="00AB165D"/>
    <w:rsid w:val="00AB1A16"/>
    <w:rsid w:val="00AB5F00"/>
    <w:rsid w:val="00AB6AE8"/>
    <w:rsid w:val="00AC0395"/>
    <w:rsid w:val="00AC0736"/>
    <w:rsid w:val="00AC22CC"/>
    <w:rsid w:val="00AC3C1C"/>
    <w:rsid w:val="00AC5B6D"/>
    <w:rsid w:val="00AC5C8B"/>
    <w:rsid w:val="00AC71A9"/>
    <w:rsid w:val="00AD2F35"/>
    <w:rsid w:val="00AD3013"/>
    <w:rsid w:val="00AE2BE3"/>
    <w:rsid w:val="00AE722E"/>
    <w:rsid w:val="00AF1B4E"/>
    <w:rsid w:val="00AF5254"/>
    <w:rsid w:val="00AF5A06"/>
    <w:rsid w:val="00AF67A4"/>
    <w:rsid w:val="00AF6E62"/>
    <w:rsid w:val="00B11858"/>
    <w:rsid w:val="00B12B1C"/>
    <w:rsid w:val="00B150CB"/>
    <w:rsid w:val="00B159F8"/>
    <w:rsid w:val="00B2578C"/>
    <w:rsid w:val="00B32042"/>
    <w:rsid w:val="00B35627"/>
    <w:rsid w:val="00B37A24"/>
    <w:rsid w:val="00B37D59"/>
    <w:rsid w:val="00B42259"/>
    <w:rsid w:val="00B4698F"/>
    <w:rsid w:val="00B50DBE"/>
    <w:rsid w:val="00B5188D"/>
    <w:rsid w:val="00B52045"/>
    <w:rsid w:val="00B54132"/>
    <w:rsid w:val="00B55AE3"/>
    <w:rsid w:val="00B6053D"/>
    <w:rsid w:val="00B61F8F"/>
    <w:rsid w:val="00B63406"/>
    <w:rsid w:val="00B64ED2"/>
    <w:rsid w:val="00B71182"/>
    <w:rsid w:val="00B7363B"/>
    <w:rsid w:val="00B74AC4"/>
    <w:rsid w:val="00B8312D"/>
    <w:rsid w:val="00B85C3C"/>
    <w:rsid w:val="00B8630A"/>
    <w:rsid w:val="00B9200F"/>
    <w:rsid w:val="00B92334"/>
    <w:rsid w:val="00B943C2"/>
    <w:rsid w:val="00BA1B0A"/>
    <w:rsid w:val="00BA5855"/>
    <w:rsid w:val="00BA7A44"/>
    <w:rsid w:val="00BA7B84"/>
    <w:rsid w:val="00BC1D01"/>
    <w:rsid w:val="00BC237F"/>
    <w:rsid w:val="00BC2DCA"/>
    <w:rsid w:val="00BC5409"/>
    <w:rsid w:val="00BD3533"/>
    <w:rsid w:val="00BD3B79"/>
    <w:rsid w:val="00BD43FB"/>
    <w:rsid w:val="00BD5953"/>
    <w:rsid w:val="00BE5521"/>
    <w:rsid w:val="00BE7405"/>
    <w:rsid w:val="00BE7723"/>
    <w:rsid w:val="00BF0037"/>
    <w:rsid w:val="00BF670D"/>
    <w:rsid w:val="00BF7D62"/>
    <w:rsid w:val="00C01D2C"/>
    <w:rsid w:val="00C0225F"/>
    <w:rsid w:val="00C113C9"/>
    <w:rsid w:val="00C12CB1"/>
    <w:rsid w:val="00C14B7D"/>
    <w:rsid w:val="00C17DAF"/>
    <w:rsid w:val="00C21791"/>
    <w:rsid w:val="00C23A22"/>
    <w:rsid w:val="00C24354"/>
    <w:rsid w:val="00C27D9A"/>
    <w:rsid w:val="00C3499A"/>
    <w:rsid w:val="00C427FE"/>
    <w:rsid w:val="00C44960"/>
    <w:rsid w:val="00C4659A"/>
    <w:rsid w:val="00C47179"/>
    <w:rsid w:val="00C472FA"/>
    <w:rsid w:val="00C52465"/>
    <w:rsid w:val="00C53616"/>
    <w:rsid w:val="00C54DED"/>
    <w:rsid w:val="00C56099"/>
    <w:rsid w:val="00C5664D"/>
    <w:rsid w:val="00C57CAE"/>
    <w:rsid w:val="00C676C7"/>
    <w:rsid w:val="00C71EF7"/>
    <w:rsid w:val="00C73E5A"/>
    <w:rsid w:val="00C73F82"/>
    <w:rsid w:val="00C765B4"/>
    <w:rsid w:val="00C82B9D"/>
    <w:rsid w:val="00C83C12"/>
    <w:rsid w:val="00C863BE"/>
    <w:rsid w:val="00C918A4"/>
    <w:rsid w:val="00C97A22"/>
    <w:rsid w:val="00CA0FC6"/>
    <w:rsid w:val="00CA7F22"/>
    <w:rsid w:val="00CB456F"/>
    <w:rsid w:val="00CB7594"/>
    <w:rsid w:val="00CC159F"/>
    <w:rsid w:val="00CC2EB7"/>
    <w:rsid w:val="00CC34E0"/>
    <w:rsid w:val="00CC4F3C"/>
    <w:rsid w:val="00CC5F33"/>
    <w:rsid w:val="00CC7EBD"/>
    <w:rsid w:val="00CD4F6A"/>
    <w:rsid w:val="00CD757D"/>
    <w:rsid w:val="00CD796A"/>
    <w:rsid w:val="00CE025B"/>
    <w:rsid w:val="00CE24C8"/>
    <w:rsid w:val="00CE3457"/>
    <w:rsid w:val="00CF0568"/>
    <w:rsid w:val="00CF3D39"/>
    <w:rsid w:val="00CF50B2"/>
    <w:rsid w:val="00CF6D22"/>
    <w:rsid w:val="00CF74AC"/>
    <w:rsid w:val="00D03B5A"/>
    <w:rsid w:val="00D0425A"/>
    <w:rsid w:val="00D04AA4"/>
    <w:rsid w:val="00D07126"/>
    <w:rsid w:val="00D155F3"/>
    <w:rsid w:val="00D233CF"/>
    <w:rsid w:val="00D27A28"/>
    <w:rsid w:val="00D31941"/>
    <w:rsid w:val="00D3256B"/>
    <w:rsid w:val="00D35A2C"/>
    <w:rsid w:val="00D365DF"/>
    <w:rsid w:val="00D3748A"/>
    <w:rsid w:val="00D40A92"/>
    <w:rsid w:val="00D45EC3"/>
    <w:rsid w:val="00D46962"/>
    <w:rsid w:val="00D4697A"/>
    <w:rsid w:val="00D65320"/>
    <w:rsid w:val="00D6580E"/>
    <w:rsid w:val="00D6684D"/>
    <w:rsid w:val="00D676DE"/>
    <w:rsid w:val="00D7042B"/>
    <w:rsid w:val="00D71862"/>
    <w:rsid w:val="00D72C16"/>
    <w:rsid w:val="00D7369B"/>
    <w:rsid w:val="00D73F56"/>
    <w:rsid w:val="00D740BD"/>
    <w:rsid w:val="00D76A23"/>
    <w:rsid w:val="00D85030"/>
    <w:rsid w:val="00D871E7"/>
    <w:rsid w:val="00DA2062"/>
    <w:rsid w:val="00DA33CF"/>
    <w:rsid w:val="00DA4666"/>
    <w:rsid w:val="00DA6C37"/>
    <w:rsid w:val="00DB5DB8"/>
    <w:rsid w:val="00DB648E"/>
    <w:rsid w:val="00DC2E34"/>
    <w:rsid w:val="00DD1CCB"/>
    <w:rsid w:val="00DD3ABB"/>
    <w:rsid w:val="00DD4239"/>
    <w:rsid w:val="00DD6170"/>
    <w:rsid w:val="00DE458F"/>
    <w:rsid w:val="00DE5DA2"/>
    <w:rsid w:val="00DE695E"/>
    <w:rsid w:val="00DE703F"/>
    <w:rsid w:val="00DE7844"/>
    <w:rsid w:val="00DE798B"/>
    <w:rsid w:val="00DF4ECE"/>
    <w:rsid w:val="00DF6419"/>
    <w:rsid w:val="00E00B5B"/>
    <w:rsid w:val="00E0130F"/>
    <w:rsid w:val="00E035BD"/>
    <w:rsid w:val="00E078B7"/>
    <w:rsid w:val="00E07C0C"/>
    <w:rsid w:val="00E07D68"/>
    <w:rsid w:val="00E12805"/>
    <w:rsid w:val="00E13DD7"/>
    <w:rsid w:val="00E203B2"/>
    <w:rsid w:val="00E20C32"/>
    <w:rsid w:val="00E21163"/>
    <w:rsid w:val="00E234D0"/>
    <w:rsid w:val="00E24FB5"/>
    <w:rsid w:val="00E259E0"/>
    <w:rsid w:val="00E30126"/>
    <w:rsid w:val="00E301B4"/>
    <w:rsid w:val="00E310E3"/>
    <w:rsid w:val="00E3204D"/>
    <w:rsid w:val="00E3281C"/>
    <w:rsid w:val="00E361D1"/>
    <w:rsid w:val="00E467BB"/>
    <w:rsid w:val="00E47FD9"/>
    <w:rsid w:val="00E5093F"/>
    <w:rsid w:val="00E55967"/>
    <w:rsid w:val="00E61B8B"/>
    <w:rsid w:val="00E62BE5"/>
    <w:rsid w:val="00E64801"/>
    <w:rsid w:val="00E660E2"/>
    <w:rsid w:val="00E711B8"/>
    <w:rsid w:val="00E7565F"/>
    <w:rsid w:val="00E77538"/>
    <w:rsid w:val="00E81C9B"/>
    <w:rsid w:val="00E82979"/>
    <w:rsid w:val="00E86398"/>
    <w:rsid w:val="00E901B1"/>
    <w:rsid w:val="00E928F8"/>
    <w:rsid w:val="00EA0C41"/>
    <w:rsid w:val="00EA1593"/>
    <w:rsid w:val="00EA1FEE"/>
    <w:rsid w:val="00EB6C4B"/>
    <w:rsid w:val="00EC011C"/>
    <w:rsid w:val="00EC3B2A"/>
    <w:rsid w:val="00EC4758"/>
    <w:rsid w:val="00EC60FE"/>
    <w:rsid w:val="00EC7C44"/>
    <w:rsid w:val="00ED16CE"/>
    <w:rsid w:val="00ED2A0A"/>
    <w:rsid w:val="00ED319B"/>
    <w:rsid w:val="00ED3803"/>
    <w:rsid w:val="00ED4E19"/>
    <w:rsid w:val="00EE52C4"/>
    <w:rsid w:val="00EE5BE3"/>
    <w:rsid w:val="00EF5BCF"/>
    <w:rsid w:val="00EF5CD8"/>
    <w:rsid w:val="00F01DAE"/>
    <w:rsid w:val="00F02253"/>
    <w:rsid w:val="00F02B92"/>
    <w:rsid w:val="00F02D9F"/>
    <w:rsid w:val="00F05058"/>
    <w:rsid w:val="00F11F91"/>
    <w:rsid w:val="00F13867"/>
    <w:rsid w:val="00F14BB6"/>
    <w:rsid w:val="00F15DA5"/>
    <w:rsid w:val="00F15E8C"/>
    <w:rsid w:val="00F22DA9"/>
    <w:rsid w:val="00F23DBC"/>
    <w:rsid w:val="00F37505"/>
    <w:rsid w:val="00F41AB7"/>
    <w:rsid w:val="00F465F8"/>
    <w:rsid w:val="00F47F32"/>
    <w:rsid w:val="00F546F6"/>
    <w:rsid w:val="00F5511D"/>
    <w:rsid w:val="00F64A17"/>
    <w:rsid w:val="00F6574E"/>
    <w:rsid w:val="00F722B2"/>
    <w:rsid w:val="00F80E2B"/>
    <w:rsid w:val="00F81599"/>
    <w:rsid w:val="00F8163D"/>
    <w:rsid w:val="00F85C2D"/>
    <w:rsid w:val="00F8677F"/>
    <w:rsid w:val="00F87A8D"/>
    <w:rsid w:val="00F87B7D"/>
    <w:rsid w:val="00F953B9"/>
    <w:rsid w:val="00F95E11"/>
    <w:rsid w:val="00F96C74"/>
    <w:rsid w:val="00F96C89"/>
    <w:rsid w:val="00F96F1E"/>
    <w:rsid w:val="00FA3902"/>
    <w:rsid w:val="00FA3CF2"/>
    <w:rsid w:val="00FA456E"/>
    <w:rsid w:val="00FA76BD"/>
    <w:rsid w:val="00FB736C"/>
    <w:rsid w:val="00FC1752"/>
    <w:rsid w:val="00FC1EE2"/>
    <w:rsid w:val="00FC25DD"/>
    <w:rsid w:val="00FD1499"/>
    <w:rsid w:val="00FD277F"/>
    <w:rsid w:val="00FD29EF"/>
    <w:rsid w:val="00FD430F"/>
    <w:rsid w:val="00FD7082"/>
    <w:rsid w:val="00FD784D"/>
    <w:rsid w:val="00FE5D26"/>
    <w:rsid w:val="00FE5F39"/>
    <w:rsid w:val="00FE61CF"/>
    <w:rsid w:val="00FE7350"/>
    <w:rsid w:val="00FE743E"/>
    <w:rsid w:val="00FF0D24"/>
    <w:rsid w:val="00FF0F53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A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6A"/>
    <w:pPr>
      <w:ind w:left="720"/>
    </w:pPr>
  </w:style>
  <w:style w:type="table" w:styleId="TableGrid">
    <w:name w:val="Table Grid"/>
    <w:basedOn w:val="TableNormal"/>
    <w:rsid w:val="00E648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bold">
    <w:name w:val="mediumbold"/>
    <w:uiPriority w:val="99"/>
    <w:rsid w:val="00A77D86"/>
  </w:style>
  <w:style w:type="character" w:styleId="Strong">
    <w:name w:val="Strong"/>
    <w:uiPriority w:val="99"/>
    <w:qFormat/>
    <w:rsid w:val="00A77D86"/>
    <w:rPr>
      <w:b/>
      <w:bCs/>
    </w:rPr>
  </w:style>
  <w:style w:type="paragraph" w:customStyle="1" w:styleId="Lentelsturinys">
    <w:name w:val="Lentelės turinys"/>
    <w:basedOn w:val="Normal"/>
    <w:uiPriority w:val="99"/>
    <w:rsid w:val="001B2024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val="lt-LT" w:eastAsia="hi-IN" w:bidi="hi-IN"/>
    </w:rPr>
  </w:style>
  <w:style w:type="paragraph" w:customStyle="1" w:styleId="Style10">
    <w:name w:val="Style10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6">
    <w:name w:val="Style6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8">
    <w:name w:val="Font Style18"/>
    <w:uiPriority w:val="99"/>
    <w:rsid w:val="00C4717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12">
    <w:name w:val="Style12"/>
    <w:basedOn w:val="Normal"/>
    <w:uiPriority w:val="99"/>
    <w:rsid w:val="00C47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2">
    <w:name w:val="Style2"/>
    <w:basedOn w:val="Normal"/>
    <w:uiPriority w:val="99"/>
    <w:rsid w:val="00415D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7">
    <w:name w:val="Font Style17"/>
    <w:uiPriority w:val="99"/>
    <w:rsid w:val="00415D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uiPriority w:val="99"/>
    <w:rsid w:val="005E403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customStyle="1" w:styleId="FontStyle16">
    <w:name w:val="Font Style16"/>
    <w:uiPriority w:val="99"/>
    <w:rsid w:val="00E7753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E7753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Style13">
    <w:name w:val="Style13"/>
    <w:basedOn w:val="Normal"/>
    <w:uiPriority w:val="99"/>
    <w:rsid w:val="00E7753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customStyle="1" w:styleId="Diagrama">
    <w:name w:val="Diagrama"/>
    <w:basedOn w:val="Normal"/>
    <w:uiPriority w:val="99"/>
    <w:rsid w:val="001534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3B3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6">
    <w:name w:val="A6"/>
    <w:uiPriority w:val="99"/>
    <w:rsid w:val="003B3B8F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96C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lt-LT" w:eastAsia="pl-PL"/>
    </w:rPr>
  </w:style>
  <w:style w:type="character" w:customStyle="1" w:styleId="BodyTextChar">
    <w:name w:val="Body Text Char"/>
    <w:link w:val="BodyText"/>
    <w:uiPriority w:val="99"/>
    <w:locked/>
    <w:rsid w:val="00F96C74"/>
    <w:rPr>
      <w:rFonts w:ascii="Times New Roman" w:hAnsi="Times New Roman" w:cs="Times New Roman"/>
      <w:b/>
      <w:bCs/>
      <w:sz w:val="24"/>
      <w:szCs w:val="24"/>
      <w:lang w:val="lt-LT" w:eastAsia="pl-PL"/>
    </w:rPr>
  </w:style>
  <w:style w:type="character" w:styleId="LineNumber">
    <w:name w:val="line number"/>
    <w:basedOn w:val="DefaultParagraphFont"/>
    <w:uiPriority w:val="99"/>
    <w:semiHidden/>
    <w:rsid w:val="008A189A"/>
  </w:style>
  <w:style w:type="paragraph" w:styleId="Header">
    <w:name w:val="header"/>
    <w:basedOn w:val="Normal"/>
    <w:link w:val="HeaderChar"/>
    <w:uiPriority w:val="99"/>
    <w:rsid w:val="009B64B8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9B64B8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rsid w:val="009B64B8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B64B8"/>
    <w:rPr>
      <w:sz w:val="22"/>
      <w:szCs w:val="22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29EF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D29EF"/>
    <w:rPr>
      <w:rFonts w:cs="Calibri"/>
      <w:sz w:val="16"/>
      <w:szCs w:val="16"/>
      <w:lang w:val="pl-PL" w:eastAsia="en-US"/>
    </w:rPr>
  </w:style>
  <w:style w:type="table" w:customStyle="1" w:styleId="TableGrid1">
    <w:name w:val="Table Grid1"/>
    <w:basedOn w:val="TableNormal"/>
    <w:next w:val="TableGrid"/>
    <w:rsid w:val="007C61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C0D3-2F0D-450E-9994-4DBC355E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7</Pages>
  <Words>10772</Words>
  <Characters>6141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PD</cp:lastModifiedBy>
  <cp:revision>798</cp:revision>
  <dcterms:created xsi:type="dcterms:W3CDTF">2013-01-22T11:13:00Z</dcterms:created>
  <dcterms:modified xsi:type="dcterms:W3CDTF">2016-02-23T11:16:00Z</dcterms:modified>
</cp:coreProperties>
</file>