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34A26" w:rsidRPr="006D48AA" w:rsidRDefault="00134A26" w:rsidP="00B329D0">
      <w:pPr>
        <w:tabs>
          <w:tab w:val="left" w:pos="5812"/>
        </w:tabs>
        <w:spacing w:after="0" w:line="240" w:lineRule="auto"/>
        <w:ind w:left="5387"/>
        <w:rPr>
          <w:rFonts w:ascii="Times New Roman" w:hAnsi="Times New Roman" w:cs="Times New Roman"/>
          <w:sz w:val="24"/>
          <w:szCs w:val="24"/>
        </w:rPr>
      </w:pPr>
      <w:r w:rsidRPr="006D48AA">
        <w:rPr>
          <w:rFonts w:ascii="Times New Roman" w:hAnsi="Times New Roman" w:cs="Times New Roman"/>
          <w:sz w:val="24"/>
          <w:szCs w:val="24"/>
        </w:rPr>
        <w:t xml:space="preserve">PATVIRTINTA                                                     </w:t>
      </w:r>
    </w:p>
    <w:p w:rsidR="00134A26" w:rsidRPr="00143B5C" w:rsidRDefault="00B12BBF" w:rsidP="00B329D0">
      <w:pPr>
        <w:tabs>
          <w:tab w:val="left" w:pos="9000"/>
        </w:tabs>
        <w:spacing w:after="0" w:line="240" w:lineRule="auto"/>
        <w:ind w:left="5387" w:right="-22"/>
        <w:rPr>
          <w:rFonts w:ascii="Times New Roman" w:hAnsi="Times New Roman" w:cs="Times New Roman"/>
          <w:sz w:val="24"/>
          <w:szCs w:val="24"/>
        </w:rPr>
      </w:pPr>
      <w:bookmarkStart w:id="0" w:name="_GoBack"/>
      <w:bookmarkEnd w:id="0"/>
      <w:r>
        <w:rPr>
          <w:rFonts w:ascii="Times New Roman" w:hAnsi="Times New Roman" w:cs="Times New Roman"/>
          <w:sz w:val="24"/>
          <w:szCs w:val="24"/>
        </w:rPr>
        <w:t>Trakų r. Senujų Trakų A. Stelmachovskio pagrindinės mokyklos</w:t>
      </w:r>
    </w:p>
    <w:p w:rsidR="00134A26" w:rsidRPr="00143B5C" w:rsidRDefault="00134A26" w:rsidP="00B329D0">
      <w:pPr>
        <w:tabs>
          <w:tab w:val="left" w:pos="9000"/>
        </w:tabs>
        <w:spacing w:after="0" w:line="240" w:lineRule="auto"/>
        <w:ind w:left="5387"/>
        <w:rPr>
          <w:rFonts w:ascii="Times New Roman" w:hAnsi="Times New Roman" w:cs="Times New Roman"/>
          <w:sz w:val="24"/>
          <w:szCs w:val="24"/>
        </w:rPr>
      </w:pPr>
      <w:r w:rsidRPr="00143B5C">
        <w:rPr>
          <w:rFonts w:ascii="Times New Roman" w:hAnsi="Times New Roman" w:cs="Times New Roman"/>
          <w:sz w:val="24"/>
          <w:szCs w:val="24"/>
        </w:rPr>
        <w:t>direktoriaus 201</w:t>
      </w:r>
      <w:r w:rsidR="00386D61">
        <w:rPr>
          <w:rFonts w:ascii="Times New Roman" w:hAnsi="Times New Roman" w:cs="Times New Roman"/>
          <w:sz w:val="24"/>
          <w:szCs w:val="24"/>
        </w:rPr>
        <w:t>8</w:t>
      </w:r>
      <w:r w:rsidR="003F7E15">
        <w:rPr>
          <w:rFonts w:ascii="Times New Roman" w:hAnsi="Times New Roman" w:cs="Times New Roman"/>
          <w:sz w:val="24"/>
          <w:szCs w:val="24"/>
        </w:rPr>
        <w:t xml:space="preserve"> m. rugpjūčio </w:t>
      </w:r>
      <w:r w:rsidR="00C153F1">
        <w:rPr>
          <w:rFonts w:ascii="Times New Roman" w:hAnsi="Times New Roman" w:cs="Times New Roman"/>
          <w:sz w:val="24"/>
          <w:szCs w:val="24"/>
        </w:rPr>
        <w:t>24</w:t>
      </w:r>
      <w:r w:rsidRPr="00143B5C">
        <w:rPr>
          <w:rFonts w:ascii="Times New Roman" w:hAnsi="Times New Roman" w:cs="Times New Roman"/>
          <w:sz w:val="24"/>
          <w:szCs w:val="24"/>
        </w:rPr>
        <w:t xml:space="preserve"> d.</w:t>
      </w:r>
    </w:p>
    <w:p w:rsidR="00134A26" w:rsidRPr="00C153F1" w:rsidRDefault="00F36908" w:rsidP="00B329D0">
      <w:pPr>
        <w:spacing w:after="0" w:line="240" w:lineRule="auto"/>
        <w:ind w:left="5387"/>
        <w:rPr>
          <w:rFonts w:ascii="Times New Roman" w:hAnsi="Times New Roman" w:cs="Times New Roman"/>
          <w:sz w:val="24"/>
          <w:szCs w:val="24"/>
        </w:rPr>
      </w:pPr>
      <w:r w:rsidRPr="00C153F1">
        <w:rPr>
          <w:rFonts w:ascii="Times New Roman" w:hAnsi="Times New Roman" w:cs="Times New Roman"/>
          <w:sz w:val="24"/>
          <w:szCs w:val="24"/>
        </w:rPr>
        <w:t>įsakymu Nr.</w:t>
      </w:r>
      <w:r w:rsidR="00C153F1" w:rsidRPr="00C153F1">
        <w:rPr>
          <w:rFonts w:ascii="Times New Roman" w:hAnsi="Times New Roman" w:cs="Times New Roman"/>
          <w:sz w:val="24"/>
          <w:szCs w:val="24"/>
        </w:rPr>
        <w:t xml:space="preserve"> 1.3-64 </w:t>
      </w:r>
      <w:r w:rsidRPr="00C153F1">
        <w:rPr>
          <w:rFonts w:ascii="Times New Roman" w:hAnsi="Times New Roman" w:cs="Times New Roman"/>
          <w:sz w:val="24"/>
          <w:szCs w:val="24"/>
        </w:rPr>
        <w:t>V</w:t>
      </w:r>
    </w:p>
    <w:p w:rsidR="00134A26" w:rsidRPr="006D48AA" w:rsidRDefault="00134A26" w:rsidP="00B329D0">
      <w:pPr>
        <w:spacing w:line="240" w:lineRule="auto"/>
        <w:jc w:val="center"/>
        <w:rPr>
          <w:rFonts w:ascii="Times New Roman" w:hAnsi="Times New Roman" w:cs="Times New Roman"/>
          <w:sz w:val="24"/>
          <w:szCs w:val="24"/>
        </w:rPr>
      </w:pPr>
    </w:p>
    <w:p w:rsidR="00D32986" w:rsidRDefault="00F36908" w:rsidP="00D329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D32986" w:rsidRPr="00D32986">
        <w:rPr>
          <w:rFonts w:ascii="Times New Roman" w:eastAsia="Times New Roman" w:hAnsi="Times New Roman" w:cs="Times New Roman"/>
          <w:b/>
          <w:bCs/>
          <w:sz w:val="24"/>
          <w:szCs w:val="24"/>
          <w:lang w:eastAsia="lt-LT"/>
        </w:rPr>
        <w:t>TRAKŲ R. SENUJŲ TRAKŲ ANDŽEJAUS STELMACHOVSKIO PAGRINDINĖS MOKYKLOS</w:t>
      </w:r>
      <w:r w:rsidR="00D32986">
        <w:rPr>
          <w:rFonts w:ascii="Times New Roman" w:hAnsi="Times New Roman" w:cs="Times New Roman"/>
          <w:b/>
          <w:sz w:val="24"/>
          <w:szCs w:val="24"/>
        </w:rPr>
        <w:t xml:space="preserve"> </w:t>
      </w:r>
    </w:p>
    <w:p w:rsidR="00134A26" w:rsidRPr="006D48AA" w:rsidRDefault="00436F7E" w:rsidP="00D3298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DARBUOTOJŲ</w:t>
      </w:r>
      <w:r w:rsidR="00134A26">
        <w:rPr>
          <w:rFonts w:ascii="Times New Roman" w:hAnsi="Times New Roman" w:cs="Times New Roman"/>
          <w:b/>
          <w:sz w:val="24"/>
          <w:szCs w:val="24"/>
        </w:rPr>
        <w:t xml:space="preserve"> DARBO APMOKĖJIMO SISTEM</w:t>
      </w:r>
      <w:r w:rsidR="00F13CCE">
        <w:rPr>
          <w:rFonts w:ascii="Times New Roman" w:hAnsi="Times New Roman" w:cs="Times New Roman"/>
          <w:b/>
          <w:sz w:val="24"/>
          <w:szCs w:val="24"/>
        </w:rPr>
        <w:t>A</w:t>
      </w:r>
    </w:p>
    <w:p w:rsidR="00134A26" w:rsidRDefault="00134A26" w:rsidP="00B329D0">
      <w:pPr>
        <w:pStyle w:val="NoSpacing"/>
        <w:jc w:val="center"/>
        <w:rPr>
          <w:rFonts w:ascii="Times New Roman" w:hAnsi="Times New Roman" w:cs="Times New Roman"/>
          <w:b/>
          <w:sz w:val="24"/>
          <w:szCs w:val="24"/>
        </w:rPr>
      </w:pPr>
    </w:p>
    <w:p w:rsidR="00134A26" w:rsidRPr="006D48AA" w:rsidRDefault="00134A26" w:rsidP="00B329D0">
      <w:pPr>
        <w:pStyle w:val="NoSpacing"/>
        <w:jc w:val="center"/>
        <w:rPr>
          <w:rFonts w:ascii="Times New Roman" w:hAnsi="Times New Roman" w:cs="Times New Roman"/>
          <w:b/>
          <w:sz w:val="24"/>
          <w:szCs w:val="24"/>
        </w:rPr>
      </w:pPr>
      <w:r w:rsidRPr="006D48AA">
        <w:rPr>
          <w:rFonts w:ascii="Times New Roman" w:hAnsi="Times New Roman" w:cs="Times New Roman"/>
          <w:b/>
          <w:sz w:val="24"/>
          <w:szCs w:val="24"/>
        </w:rPr>
        <w:t>I SKYRIUS</w:t>
      </w:r>
    </w:p>
    <w:p w:rsidR="00134A26" w:rsidRPr="006D48AA" w:rsidRDefault="00134A26" w:rsidP="00B329D0">
      <w:pPr>
        <w:pStyle w:val="NoSpacing"/>
        <w:jc w:val="center"/>
        <w:rPr>
          <w:rFonts w:ascii="Times New Roman" w:hAnsi="Times New Roman" w:cs="Times New Roman"/>
          <w:b/>
          <w:sz w:val="24"/>
          <w:szCs w:val="24"/>
        </w:rPr>
      </w:pPr>
      <w:r w:rsidRPr="006D48AA">
        <w:rPr>
          <w:rFonts w:ascii="Times New Roman" w:hAnsi="Times New Roman" w:cs="Times New Roman"/>
          <w:b/>
          <w:sz w:val="24"/>
          <w:szCs w:val="24"/>
        </w:rPr>
        <w:t>BENDROSIOS NUOSTATOS</w:t>
      </w:r>
    </w:p>
    <w:p w:rsidR="00134A26" w:rsidRPr="006D48AA" w:rsidRDefault="00134A26" w:rsidP="00B329D0">
      <w:pPr>
        <w:tabs>
          <w:tab w:val="left" w:pos="851"/>
        </w:tabs>
        <w:spacing w:after="0" w:line="240" w:lineRule="auto"/>
        <w:ind w:firstLine="851"/>
        <w:rPr>
          <w:rFonts w:ascii="Times New Roman" w:hAnsi="Times New Roman" w:cs="Times New Roman"/>
          <w:sz w:val="24"/>
          <w:szCs w:val="24"/>
        </w:rPr>
      </w:pPr>
    </w:p>
    <w:p w:rsidR="00134A26" w:rsidRPr="00143B5C" w:rsidRDefault="00F36908" w:rsidP="00F36908">
      <w:pPr>
        <w:pStyle w:val="Bodytext20"/>
        <w:numPr>
          <w:ilvl w:val="0"/>
          <w:numId w:val="4"/>
        </w:numPr>
        <w:shd w:val="clear" w:color="auto" w:fill="auto"/>
        <w:tabs>
          <w:tab w:val="left" w:pos="1526"/>
        </w:tabs>
        <w:spacing w:before="0" w:line="240" w:lineRule="auto"/>
        <w:rPr>
          <w:sz w:val="24"/>
          <w:szCs w:val="24"/>
        </w:rPr>
      </w:pPr>
      <w:r>
        <w:rPr>
          <w:sz w:val="24"/>
          <w:szCs w:val="24"/>
        </w:rPr>
        <w:t xml:space="preserve"> </w:t>
      </w:r>
      <w:r w:rsidR="00D73670">
        <w:rPr>
          <w:sz w:val="24"/>
          <w:szCs w:val="24"/>
        </w:rPr>
        <w:t>Trakų r. Senujų Trakų A. Stelamachovskio pagrindinė mokykla</w:t>
      </w:r>
      <w:r w:rsidR="00134A26" w:rsidRPr="00143B5C">
        <w:rPr>
          <w:sz w:val="24"/>
          <w:szCs w:val="24"/>
        </w:rPr>
        <w:t xml:space="preserve"> (toliau – </w:t>
      </w:r>
      <w:r w:rsidR="00D73670">
        <w:rPr>
          <w:sz w:val="24"/>
          <w:szCs w:val="24"/>
        </w:rPr>
        <w:t>Mokykla</w:t>
      </w:r>
      <w:r w:rsidR="00134A26" w:rsidRPr="00143B5C">
        <w:rPr>
          <w:sz w:val="24"/>
          <w:szCs w:val="24"/>
        </w:rPr>
        <w:t xml:space="preserve">) darbuotojų darbo apmokėjimo sistema (toliau – sistema) reglamentuoja visų </w:t>
      </w:r>
      <w:r w:rsidR="00D73670">
        <w:rPr>
          <w:sz w:val="24"/>
          <w:szCs w:val="24"/>
        </w:rPr>
        <w:t>Mokyklos</w:t>
      </w:r>
      <w:r w:rsidR="00134A26" w:rsidRPr="00143B5C">
        <w:rPr>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134A26" w:rsidRPr="00143B5C" w:rsidRDefault="00134A26" w:rsidP="00B329D0">
      <w:pPr>
        <w:pStyle w:val="Bodytext20"/>
        <w:numPr>
          <w:ilvl w:val="0"/>
          <w:numId w:val="4"/>
        </w:numPr>
        <w:shd w:val="clear" w:color="auto" w:fill="auto"/>
        <w:tabs>
          <w:tab w:val="left" w:pos="1526"/>
        </w:tabs>
        <w:spacing w:before="0" w:line="240" w:lineRule="auto"/>
        <w:rPr>
          <w:sz w:val="24"/>
          <w:szCs w:val="24"/>
        </w:rPr>
      </w:pPr>
      <w:r w:rsidRPr="00143B5C">
        <w:rPr>
          <w:sz w:val="24"/>
          <w:szCs w:val="24"/>
        </w:rPr>
        <w:t xml:space="preserve">Šios </w:t>
      </w:r>
      <w:r w:rsidRPr="00F9395D">
        <w:rPr>
          <w:sz w:val="24"/>
          <w:szCs w:val="24"/>
        </w:rPr>
        <w:t>sistemos</w:t>
      </w:r>
      <w:r w:rsidRPr="00143B5C">
        <w:rPr>
          <w:sz w:val="24"/>
          <w:szCs w:val="24"/>
        </w:rPr>
        <w:t xml:space="preserve"> nuostatos parengtos vadovaujantis Lietuvos Respublikos darbo kodekso nuostatomis ir jas įgyvendinančiais teisės aktais, </w:t>
      </w:r>
      <w:r w:rsidRPr="00143B5C">
        <w:rPr>
          <w:bCs/>
          <w:color w:val="000000"/>
          <w:sz w:val="24"/>
          <w:szCs w:val="24"/>
          <w:lang w:eastAsia="lt-LT"/>
        </w:rPr>
        <w:t xml:space="preserve">Lietuvos Respublikos valstybės ir savivaldybių įstaigų darbuotojų darbo apmokėjimo įstatymu (toliau – DAĮ), </w:t>
      </w:r>
      <w:r w:rsidR="00D73670">
        <w:rPr>
          <w:sz w:val="24"/>
          <w:szCs w:val="24"/>
        </w:rPr>
        <w:t>Mokyklos</w:t>
      </w:r>
      <w:r w:rsidRPr="00143B5C">
        <w:rPr>
          <w:sz w:val="24"/>
          <w:szCs w:val="24"/>
        </w:rPr>
        <w:t xml:space="preserve"> da</w:t>
      </w:r>
      <w:r w:rsidR="00AD7AE9">
        <w:rPr>
          <w:sz w:val="24"/>
          <w:szCs w:val="24"/>
        </w:rPr>
        <w:t xml:space="preserve">rbo tvarkos taisyklėmis ir yra </w:t>
      </w:r>
      <w:r w:rsidRPr="00143B5C">
        <w:rPr>
          <w:sz w:val="24"/>
          <w:szCs w:val="24"/>
        </w:rPr>
        <w:t xml:space="preserve">suderintos </w:t>
      </w:r>
      <w:r w:rsidRPr="00D32986">
        <w:rPr>
          <w:sz w:val="24"/>
          <w:szCs w:val="24"/>
        </w:rPr>
        <w:t xml:space="preserve">su kitais </w:t>
      </w:r>
      <w:r w:rsidR="00D73670" w:rsidRPr="00D32986">
        <w:rPr>
          <w:sz w:val="24"/>
          <w:szCs w:val="24"/>
        </w:rPr>
        <w:t>Mokyklos</w:t>
      </w:r>
      <w:r w:rsidRPr="00D32986">
        <w:rPr>
          <w:sz w:val="24"/>
          <w:szCs w:val="24"/>
        </w:rPr>
        <w:t xml:space="preserve"> lokaliniais teisės aktais </w:t>
      </w:r>
      <w:r w:rsidRPr="00143B5C">
        <w:rPr>
          <w:sz w:val="24"/>
          <w:szCs w:val="24"/>
        </w:rPr>
        <w:t>bei taikomos apskaičiuojant ir išmokant pagal darbo sutartis dirbančių darbuotojų darbo užmokestį.</w:t>
      </w:r>
    </w:p>
    <w:p w:rsidR="00134A26" w:rsidRPr="00143B5C" w:rsidRDefault="00134A26" w:rsidP="00B329D0">
      <w:pPr>
        <w:pStyle w:val="Bodytext20"/>
        <w:numPr>
          <w:ilvl w:val="0"/>
          <w:numId w:val="4"/>
        </w:numPr>
        <w:shd w:val="clear" w:color="auto" w:fill="auto"/>
        <w:tabs>
          <w:tab w:val="left" w:pos="1526"/>
        </w:tabs>
        <w:spacing w:before="0" w:line="240" w:lineRule="auto"/>
        <w:rPr>
          <w:sz w:val="24"/>
          <w:szCs w:val="24"/>
        </w:rPr>
      </w:pPr>
      <w:r w:rsidRPr="00143B5C">
        <w:rPr>
          <w:sz w:val="24"/>
          <w:szCs w:val="24"/>
        </w:rPr>
        <w:t>Darbuotojų darbo užmokestį, priklausomai nuo atitinkamų reikalavimų (išsilavinimo, stažo, kvalifikacinės kategorijos), taikomų atitinkamos pareigybės darbo apmokėjimui, sudaro pareiginė alga (pastovioji dalis, kintamoji dalis)</w:t>
      </w:r>
      <w:r w:rsidR="00386D61">
        <w:rPr>
          <w:sz w:val="24"/>
          <w:szCs w:val="24"/>
        </w:rPr>
        <w:t>,</w:t>
      </w:r>
      <w:r w:rsidRPr="00143B5C">
        <w:rPr>
          <w:sz w:val="24"/>
          <w:szCs w:val="24"/>
        </w:rPr>
        <w:t xml:space="preserve"> taip pat galimos priemokos, premijos:</w:t>
      </w:r>
    </w:p>
    <w:p w:rsidR="00134A26" w:rsidRPr="00143B5C" w:rsidRDefault="00134A26" w:rsidP="00B329D0">
      <w:pPr>
        <w:pStyle w:val="Bodytext20"/>
        <w:numPr>
          <w:ilvl w:val="1"/>
          <w:numId w:val="4"/>
        </w:numPr>
        <w:shd w:val="clear" w:color="auto" w:fill="auto"/>
        <w:tabs>
          <w:tab w:val="left" w:pos="1526"/>
        </w:tabs>
        <w:spacing w:before="0" w:line="240" w:lineRule="auto"/>
        <w:rPr>
          <w:sz w:val="24"/>
          <w:szCs w:val="24"/>
        </w:rPr>
      </w:pPr>
      <w:r w:rsidRPr="00143B5C">
        <w:rPr>
          <w:sz w:val="24"/>
          <w:szCs w:val="24"/>
        </w:rPr>
        <w:t>bazinis darbo užmokestis, kuris gali būti nustatomas kaip valandinis atlygis arba mėnesinė alga;</w:t>
      </w:r>
    </w:p>
    <w:p w:rsidR="00134A26" w:rsidRPr="00143B5C" w:rsidRDefault="00134A26" w:rsidP="00B329D0">
      <w:pPr>
        <w:pStyle w:val="Bodytext20"/>
        <w:numPr>
          <w:ilvl w:val="1"/>
          <w:numId w:val="4"/>
        </w:numPr>
        <w:shd w:val="clear" w:color="auto" w:fill="auto"/>
        <w:tabs>
          <w:tab w:val="left" w:pos="1526"/>
        </w:tabs>
        <w:spacing w:before="0" w:line="240" w:lineRule="auto"/>
        <w:rPr>
          <w:sz w:val="24"/>
          <w:szCs w:val="24"/>
        </w:rPr>
      </w:pPr>
      <w:r w:rsidRPr="00143B5C">
        <w:rPr>
          <w:sz w:val="24"/>
          <w:szCs w:val="24"/>
        </w:rPr>
        <w:t>papildoma darbo užmokesčio dalis, jei tokia nustatoma konkrečiam darbuotojui;</w:t>
      </w:r>
    </w:p>
    <w:p w:rsidR="00134A26" w:rsidRPr="00143B5C" w:rsidRDefault="00134A26" w:rsidP="00B329D0">
      <w:pPr>
        <w:pStyle w:val="Bodytext20"/>
        <w:numPr>
          <w:ilvl w:val="1"/>
          <w:numId w:val="4"/>
        </w:numPr>
        <w:shd w:val="clear" w:color="auto" w:fill="auto"/>
        <w:tabs>
          <w:tab w:val="left" w:pos="1526"/>
        </w:tabs>
        <w:spacing w:before="0" w:line="240" w:lineRule="auto"/>
        <w:rPr>
          <w:sz w:val="24"/>
          <w:szCs w:val="24"/>
        </w:rPr>
      </w:pPr>
      <w:r w:rsidRPr="00143B5C">
        <w:rPr>
          <w:sz w:val="24"/>
          <w:szCs w:val="24"/>
        </w:rPr>
        <w:t>galimi priedai už įgytą laipsnį;</w:t>
      </w:r>
    </w:p>
    <w:p w:rsidR="00134A26" w:rsidRPr="00143B5C" w:rsidRDefault="00134A26" w:rsidP="00B329D0">
      <w:pPr>
        <w:pStyle w:val="Bodytext20"/>
        <w:numPr>
          <w:ilvl w:val="1"/>
          <w:numId w:val="4"/>
        </w:numPr>
        <w:shd w:val="clear" w:color="auto" w:fill="auto"/>
        <w:tabs>
          <w:tab w:val="left" w:pos="1526"/>
        </w:tabs>
        <w:spacing w:before="0" w:line="240" w:lineRule="auto"/>
        <w:rPr>
          <w:sz w:val="24"/>
          <w:szCs w:val="24"/>
        </w:rPr>
      </w:pPr>
      <w:r w:rsidRPr="00143B5C">
        <w:rPr>
          <w:sz w:val="24"/>
          <w:szCs w:val="24"/>
        </w:rPr>
        <w:t>priemokos už papildomą darbą ar papildomų pareigų ar užduočių vykdymą;</w:t>
      </w:r>
    </w:p>
    <w:p w:rsidR="00134A26" w:rsidRPr="00143B5C" w:rsidRDefault="00134A26" w:rsidP="00B329D0">
      <w:pPr>
        <w:pStyle w:val="Bodytext20"/>
        <w:numPr>
          <w:ilvl w:val="1"/>
          <w:numId w:val="4"/>
        </w:numPr>
        <w:shd w:val="clear" w:color="auto" w:fill="auto"/>
        <w:tabs>
          <w:tab w:val="left" w:pos="1526"/>
        </w:tabs>
        <w:spacing w:before="0" w:line="240" w:lineRule="auto"/>
        <w:rPr>
          <w:sz w:val="24"/>
          <w:szCs w:val="24"/>
        </w:rPr>
      </w:pPr>
      <w:r w:rsidRPr="00143B5C">
        <w:rPr>
          <w:sz w:val="24"/>
          <w:szCs w:val="24"/>
        </w:rPr>
        <w:t>premijos už pasiektus tikslus, numatytus atitinkamiems darbuotojams ar pareigybėms;</w:t>
      </w:r>
    </w:p>
    <w:p w:rsidR="00134A26" w:rsidRPr="00143B5C" w:rsidRDefault="00134A26" w:rsidP="00B329D0">
      <w:pPr>
        <w:pStyle w:val="Bodytext20"/>
        <w:numPr>
          <w:ilvl w:val="1"/>
          <w:numId w:val="4"/>
        </w:numPr>
        <w:shd w:val="clear" w:color="auto" w:fill="auto"/>
        <w:tabs>
          <w:tab w:val="left" w:pos="1526"/>
        </w:tabs>
        <w:spacing w:before="0" w:line="240" w:lineRule="auto"/>
        <w:rPr>
          <w:sz w:val="24"/>
          <w:szCs w:val="24"/>
        </w:rPr>
      </w:pPr>
      <w:r w:rsidRPr="00143B5C">
        <w:rPr>
          <w:sz w:val="24"/>
          <w:szCs w:val="24"/>
        </w:rPr>
        <w:t>premijos, skiriamos paskatinti darbuotoją už gerai atliktą darbą ar veiklos rezultatus.</w:t>
      </w:r>
    </w:p>
    <w:p w:rsidR="00134A26" w:rsidRPr="006D48AA" w:rsidRDefault="00D73670" w:rsidP="00B329D0">
      <w:pPr>
        <w:pStyle w:val="Bodytext20"/>
        <w:numPr>
          <w:ilvl w:val="0"/>
          <w:numId w:val="4"/>
        </w:numPr>
        <w:shd w:val="clear" w:color="auto" w:fill="auto"/>
        <w:tabs>
          <w:tab w:val="left" w:pos="1526"/>
        </w:tabs>
        <w:spacing w:before="0" w:line="240" w:lineRule="auto"/>
        <w:rPr>
          <w:sz w:val="24"/>
          <w:szCs w:val="24"/>
        </w:rPr>
      </w:pPr>
      <w:r>
        <w:rPr>
          <w:sz w:val="24"/>
          <w:szCs w:val="24"/>
        </w:rPr>
        <w:t>Mokyklos</w:t>
      </w:r>
      <w:r w:rsidR="00134A26" w:rsidRPr="00143B5C">
        <w:rPr>
          <w:sz w:val="24"/>
          <w:szCs w:val="24"/>
        </w:rPr>
        <w:t xml:space="preserve"> darbuotojų pareiginės al</w:t>
      </w:r>
      <w:r w:rsidR="00134A26" w:rsidRPr="006D48AA">
        <w:rPr>
          <w:sz w:val="24"/>
          <w:szCs w:val="24"/>
        </w:rPr>
        <w:t>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134A26" w:rsidRPr="006D48AA" w:rsidRDefault="00134A26" w:rsidP="00B329D0">
      <w:pPr>
        <w:spacing w:after="0" w:line="240" w:lineRule="auto"/>
        <w:rPr>
          <w:rFonts w:ascii="Times New Roman" w:hAnsi="Times New Roman" w:cs="Times New Roman"/>
          <w:sz w:val="24"/>
          <w:szCs w:val="24"/>
        </w:rPr>
      </w:pPr>
    </w:p>
    <w:p w:rsidR="00134A26" w:rsidRPr="006D48AA" w:rsidRDefault="00134A26" w:rsidP="00B329D0">
      <w:pPr>
        <w:pStyle w:val="NoSpacing"/>
        <w:jc w:val="center"/>
        <w:rPr>
          <w:rFonts w:ascii="Times New Roman" w:hAnsi="Times New Roman" w:cs="Times New Roman"/>
          <w:b/>
          <w:sz w:val="24"/>
          <w:szCs w:val="24"/>
        </w:rPr>
      </w:pPr>
      <w:r w:rsidRPr="006D48AA">
        <w:rPr>
          <w:rFonts w:ascii="Times New Roman" w:hAnsi="Times New Roman" w:cs="Times New Roman"/>
          <w:b/>
          <w:sz w:val="24"/>
          <w:szCs w:val="24"/>
        </w:rPr>
        <w:t>II SKYRIUS</w:t>
      </w:r>
    </w:p>
    <w:p w:rsidR="00134A26" w:rsidRPr="006D48AA" w:rsidRDefault="00134A26" w:rsidP="00B329D0">
      <w:pPr>
        <w:pStyle w:val="NoSpacing"/>
        <w:jc w:val="center"/>
        <w:rPr>
          <w:rFonts w:ascii="Times New Roman" w:hAnsi="Times New Roman" w:cs="Times New Roman"/>
          <w:b/>
          <w:sz w:val="24"/>
          <w:szCs w:val="24"/>
        </w:rPr>
      </w:pPr>
      <w:r w:rsidRPr="006D48AA">
        <w:rPr>
          <w:rFonts w:ascii="Times New Roman" w:hAnsi="Times New Roman" w:cs="Times New Roman"/>
          <w:b/>
          <w:sz w:val="24"/>
          <w:szCs w:val="24"/>
        </w:rPr>
        <w:t>DARBO APMOKĖJIMO ORGANIZAVIMAS</w:t>
      </w:r>
    </w:p>
    <w:p w:rsidR="00134A26" w:rsidRPr="006D48AA" w:rsidRDefault="00134A26" w:rsidP="00B329D0">
      <w:pPr>
        <w:pStyle w:val="NoSpacing"/>
        <w:jc w:val="center"/>
        <w:rPr>
          <w:rFonts w:ascii="Times New Roman" w:hAnsi="Times New Roman" w:cs="Times New Roman"/>
          <w:b/>
          <w:sz w:val="24"/>
          <w:szCs w:val="24"/>
        </w:rPr>
      </w:pPr>
    </w:p>
    <w:p w:rsidR="00134A26" w:rsidRPr="006D48AA" w:rsidRDefault="00134A26" w:rsidP="00B329D0">
      <w:pPr>
        <w:pStyle w:val="NoSpacing"/>
        <w:jc w:val="center"/>
        <w:rPr>
          <w:rFonts w:ascii="Times New Roman" w:hAnsi="Times New Roman" w:cs="Times New Roman"/>
          <w:b/>
          <w:sz w:val="24"/>
          <w:szCs w:val="24"/>
        </w:rPr>
      </w:pPr>
      <w:r w:rsidRPr="006D48AA">
        <w:rPr>
          <w:rFonts w:ascii="Times New Roman" w:hAnsi="Times New Roman" w:cs="Times New Roman"/>
          <w:b/>
          <w:sz w:val="24"/>
          <w:szCs w:val="24"/>
        </w:rPr>
        <w:t>I SKIRSNIS</w:t>
      </w:r>
    </w:p>
    <w:p w:rsidR="00134A26" w:rsidRPr="006D48AA" w:rsidRDefault="00134A26" w:rsidP="00B329D0">
      <w:pPr>
        <w:pStyle w:val="NoSpacing"/>
        <w:jc w:val="center"/>
        <w:rPr>
          <w:rFonts w:ascii="Times New Roman" w:hAnsi="Times New Roman" w:cs="Times New Roman"/>
          <w:b/>
          <w:sz w:val="24"/>
          <w:szCs w:val="24"/>
        </w:rPr>
      </w:pPr>
      <w:r w:rsidRPr="006D48AA">
        <w:rPr>
          <w:rFonts w:ascii="Times New Roman" w:hAnsi="Times New Roman" w:cs="Times New Roman"/>
          <w:b/>
          <w:sz w:val="24"/>
          <w:szCs w:val="24"/>
        </w:rPr>
        <w:t>MINIMALUS DARBO UŽMOKESTIS. NEKVALIFIKUOTAS DARBAS</w:t>
      </w:r>
    </w:p>
    <w:p w:rsidR="00134A26" w:rsidRPr="006D48AA" w:rsidRDefault="00134A26" w:rsidP="00B329D0">
      <w:pPr>
        <w:pStyle w:val="NoSpacing"/>
        <w:jc w:val="center"/>
        <w:rPr>
          <w:rFonts w:ascii="Times New Roman" w:hAnsi="Times New Roman" w:cs="Times New Roman"/>
          <w:b/>
          <w:sz w:val="24"/>
          <w:szCs w:val="24"/>
        </w:rPr>
      </w:pP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Konkretūs valandiniai tarifiniai atlygiai, mėnesinės algos, kitos darbo apmokėjimo formos </w:t>
      </w:r>
      <w:r w:rsidRPr="006D48AA">
        <w:rPr>
          <w:sz w:val="24"/>
          <w:szCs w:val="24"/>
        </w:rPr>
        <w:lastRenderedPageBreak/>
        <w:t>ir sąlygos, darbo normos nustatomos su darbuotoju sudaromoje darbo sutartyje, kuri turi atitikti šios darbo apmokėjimo sistemos nuostatas.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Darbuotojų atliekamo darbo turinys, jo aprašymas, darbuotojams privalomi kvalifikaciniai reikalavimai, jei tokie taikomi atskirai pareigybei, privaloma ir savanoriška kvalifikacijos tobulinimo tvarka nustatomi darbuotojų pareiginiuose nuostatuose ir/arba darbo sutartyse.</w:t>
      </w:r>
    </w:p>
    <w:p w:rsidR="00134A26" w:rsidRPr="000B7C97" w:rsidRDefault="00D73670" w:rsidP="00B329D0">
      <w:pPr>
        <w:pStyle w:val="Bodytext20"/>
        <w:numPr>
          <w:ilvl w:val="0"/>
          <w:numId w:val="4"/>
        </w:numPr>
        <w:shd w:val="clear" w:color="auto" w:fill="auto"/>
        <w:tabs>
          <w:tab w:val="left" w:pos="1526"/>
        </w:tabs>
        <w:spacing w:before="0" w:line="240" w:lineRule="auto"/>
        <w:rPr>
          <w:sz w:val="24"/>
          <w:szCs w:val="24"/>
        </w:rPr>
      </w:pPr>
      <w:r>
        <w:rPr>
          <w:sz w:val="24"/>
          <w:szCs w:val="24"/>
        </w:rPr>
        <w:t>Mokykloje</w:t>
      </w:r>
      <w:r w:rsidR="00134A26" w:rsidRPr="00495604">
        <w:rPr>
          <w:sz w:val="24"/>
          <w:szCs w:val="24"/>
        </w:rPr>
        <w:t xml:space="preserve"> taikoma Lietuvos Respublikos Vyriausybės patvirtinta minimalioji mėnesinė alga </w:t>
      </w:r>
      <w:r w:rsidR="00134A26" w:rsidRPr="000B7C97">
        <w:rPr>
          <w:sz w:val="24"/>
          <w:szCs w:val="24"/>
        </w:rPr>
        <w:t>ir minimalus valandinis atlygis.</w:t>
      </w:r>
    </w:p>
    <w:p w:rsidR="00134A26" w:rsidRPr="000B7C97" w:rsidRDefault="00134A26" w:rsidP="00B329D0">
      <w:pPr>
        <w:pStyle w:val="Bodytext20"/>
        <w:numPr>
          <w:ilvl w:val="0"/>
          <w:numId w:val="4"/>
        </w:numPr>
        <w:shd w:val="clear" w:color="auto" w:fill="auto"/>
        <w:tabs>
          <w:tab w:val="left" w:pos="1526"/>
        </w:tabs>
        <w:spacing w:before="0" w:line="240" w:lineRule="auto"/>
        <w:rPr>
          <w:sz w:val="24"/>
          <w:szCs w:val="24"/>
        </w:rPr>
      </w:pPr>
      <w:r w:rsidRPr="000B7C97">
        <w:rPr>
          <w:sz w:val="24"/>
          <w:szCs w:val="24"/>
        </w:rPr>
        <w:t xml:space="preserve">Minimalus darbo užmokestis – mažiausias leidžiamas atlygis už nekvalifikuotą darbą darbuotojui atitinkamai už vieną valandą ar visą kalendorinio mėnesio darbo laiko normą. </w:t>
      </w:r>
    </w:p>
    <w:p w:rsidR="00134A26" w:rsidRPr="000B7C97" w:rsidRDefault="00134A26" w:rsidP="00B329D0">
      <w:pPr>
        <w:pStyle w:val="Bodytext20"/>
        <w:numPr>
          <w:ilvl w:val="0"/>
          <w:numId w:val="4"/>
        </w:numPr>
        <w:shd w:val="clear" w:color="auto" w:fill="auto"/>
        <w:tabs>
          <w:tab w:val="left" w:pos="1526"/>
        </w:tabs>
        <w:spacing w:before="0" w:line="240" w:lineRule="auto"/>
        <w:rPr>
          <w:sz w:val="24"/>
          <w:szCs w:val="24"/>
        </w:rPr>
      </w:pPr>
      <w:r w:rsidRPr="000B7C97">
        <w:rPr>
          <w:sz w:val="24"/>
          <w:szCs w:val="24"/>
        </w:rPr>
        <w:t>M</w:t>
      </w:r>
      <w:r w:rsidRPr="000B7C97">
        <w:rPr>
          <w:bCs/>
          <w:sz w:val="24"/>
          <w:szCs w:val="24"/>
        </w:rPr>
        <w:t>inimalus darbo užmokestis mokamas už nekvalifikuotą darbą.</w:t>
      </w:r>
      <w:r w:rsidR="00AD7AE9" w:rsidRPr="000B7C97">
        <w:rPr>
          <w:b/>
          <w:bCs/>
          <w:sz w:val="24"/>
          <w:szCs w:val="24"/>
        </w:rPr>
        <w:t xml:space="preserve"> </w:t>
      </w:r>
      <w:r w:rsidRPr="000B7C97">
        <w:rPr>
          <w:sz w:val="24"/>
          <w:szCs w:val="24"/>
        </w:rPr>
        <w:t>Nekvalifikuotu darbu laikomas darbas, kuriam atlikti nekeliami jokie specialūs kvalifikacinių įgūdžių ar profesinių gebėjimų reikalavimai.</w:t>
      </w:r>
    </w:p>
    <w:p w:rsidR="00134A26" w:rsidRPr="000B7C97" w:rsidRDefault="00134A26" w:rsidP="00B329D0">
      <w:pPr>
        <w:pStyle w:val="Bodytext20"/>
        <w:numPr>
          <w:ilvl w:val="0"/>
          <w:numId w:val="4"/>
        </w:numPr>
        <w:shd w:val="clear" w:color="auto" w:fill="auto"/>
        <w:tabs>
          <w:tab w:val="left" w:pos="1526"/>
        </w:tabs>
        <w:spacing w:before="0" w:line="240" w:lineRule="auto"/>
        <w:rPr>
          <w:sz w:val="24"/>
          <w:szCs w:val="24"/>
        </w:rPr>
      </w:pPr>
      <w:r w:rsidRPr="000B7C97">
        <w:rPr>
          <w:sz w:val="24"/>
          <w:szCs w:val="24"/>
        </w:rPr>
        <w:t xml:space="preserve">Pareigos </w:t>
      </w:r>
      <w:r w:rsidR="00D73670">
        <w:rPr>
          <w:sz w:val="24"/>
          <w:szCs w:val="24"/>
        </w:rPr>
        <w:t>Mokykloje</w:t>
      </w:r>
      <w:r w:rsidRPr="000B7C97">
        <w:rPr>
          <w:sz w:val="24"/>
          <w:szCs w:val="24"/>
        </w:rPr>
        <w:t>, priskirtinos prie nekvalifikuotų darbų, yra šios: valytojas, kiemsargis, budėtojas, rūbininkas.</w:t>
      </w:r>
    </w:p>
    <w:p w:rsidR="00134A26" w:rsidRPr="00001B2F" w:rsidRDefault="00134A26" w:rsidP="00B329D0">
      <w:pPr>
        <w:pStyle w:val="ListParagraph"/>
        <w:spacing w:after="0" w:line="240" w:lineRule="auto"/>
        <w:ind w:left="0" w:firstLine="851"/>
        <w:rPr>
          <w:rFonts w:ascii="Times New Roman" w:hAnsi="Times New Roman" w:cs="Times New Roman"/>
          <w:sz w:val="24"/>
          <w:szCs w:val="24"/>
          <w:shd w:val="clear" w:color="auto" w:fill="FFFFFF"/>
        </w:rPr>
      </w:pPr>
    </w:p>
    <w:p w:rsidR="00134A26" w:rsidRPr="006D48AA" w:rsidRDefault="00134A26" w:rsidP="00B329D0">
      <w:pPr>
        <w:spacing w:after="0" w:line="240" w:lineRule="auto"/>
        <w:ind w:firstLine="851"/>
        <w:jc w:val="center"/>
        <w:rPr>
          <w:rFonts w:ascii="Times New Roman" w:hAnsi="Times New Roman" w:cs="Times New Roman"/>
          <w:b/>
          <w:sz w:val="24"/>
          <w:szCs w:val="24"/>
        </w:rPr>
      </w:pPr>
      <w:r w:rsidRPr="006D48AA">
        <w:rPr>
          <w:rFonts w:ascii="Times New Roman" w:hAnsi="Times New Roman" w:cs="Times New Roman"/>
          <w:b/>
          <w:sz w:val="24"/>
          <w:szCs w:val="24"/>
        </w:rPr>
        <w:t>II SKIRSNIS</w:t>
      </w:r>
    </w:p>
    <w:p w:rsidR="00134A26" w:rsidRPr="006D48AA" w:rsidRDefault="00134A26" w:rsidP="00B329D0">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MOKĖJIMAS UŽ VIRŠVALANDINĮ DARBĄ IR DARBĄ POILSIO IR ŠVENČIŲ DIENOMIS</w:t>
      </w:r>
    </w:p>
    <w:p w:rsidR="00134A26" w:rsidRPr="006D48AA" w:rsidRDefault="00134A26" w:rsidP="00B329D0">
      <w:pPr>
        <w:spacing w:after="0" w:line="240" w:lineRule="auto"/>
        <w:jc w:val="center"/>
        <w:rPr>
          <w:rFonts w:ascii="Times New Roman" w:hAnsi="Times New Roman" w:cs="Times New Roman"/>
          <w:b/>
          <w:sz w:val="24"/>
          <w:szCs w:val="24"/>
        </w:rPr>
      </w:pPr>
    </w:p>
    <w:p w:rsidR="00134A26" w:rsidRPr="006A543C" w:rsidRDefault="00112714" w:rsidP="00B329D0">
      <w:pPr>
        <w:pStyle w:val="Bodytext20"/>
        <w:numPr>
          <w:ilvl w:val="0"/>
          <w:numId w:val="4"/>
        </w:numPr>
        <w:shd w:val="clear" w:color="auto" w:fill="auto"/>
        <w:tabs>
          <w:tab w:val="left" w:pos="1526"/>
        </w:tabs>
        <w:spacing w:before="0" w:line="240" w:lineRule="auto"/>
        <w:rPr>
          <w:sz w:val="24"/>
          <w:szCs w:val="24"/>
        </w:rPr>
      </w:pPr>
      <w:r w:rsidRPr="006A543C">
        <w:rPr>
          <w:sz w:val="24"/>
          <w:szCs w:val="24"/>
        </w:rPr>
        <w:t>Dirbant daugiau nei etatu tose pačiose pareigose (pvz. istorijos mokytojo), u</w:t>
      </w:r>
      <w:r w:rsidR="00134A26" w:rsidRPr="006A543C">
        <w:rPr>
          <w:sz w:val="24"/>
          <w:szCs w:val="24"/>
        </w:rPr>
        <w:t>ž viršvalandinį darbą</w:t>
      </w:r>
      <w:r w:rsidRPr="006A543C">
        <w:rPr>
          <w:sz w:val="24"/>
          <w:szCs w:val="24"/>
        </w:rPr>
        <w:t xml:space="preserve"> mokamas</w:t>
      </w:r>
      <w:r w:rsidR="00134A26" w:rsidRPr="006A543C">
        <w:rPr>
          <w:sz w:val="24"/>
          <w:szCs w:val="24"/>
        </w:rPr>
        <w:t xml:space="preserve"> pusantro darbuotojo darbo užmokesčio dydžio užmokestis.</w:t>
      </w:r>
      <w:r w:rsidR="00386D61" w:rsidRPr="006A543C">
        <w:rPr>
          <w:sz w:val="24"/>
          <w:szCs w:val="24"/>
        </w:rPr>
        <w:t xml:space="preserve"> </w:t>
      </w:r>
      <w:r w:rsidRPr="006A543C">
        <w:rPr>
          <w:sz w:val="24"/>
          <w:szCs w:val="24"/>
        </w:rPr>
        <w:t>Su darbuotoju darbo sutartyje sulygus dėl padidinto darbo masto, darbas nelaikomas viršvalandiniu ir darbuotojui mokamas įprastas darbo</w:t>
      </w:r>
      <w:r w:rsidR="00001B2F" w:rsidRPr="006A543C">
        <w:rPr>
          <w:sz w:val="24"/>
          <w:szCs w:val="24"/>
        </w:rPr>
        <w:t xml:space="preserve"> užmokestis.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Už viršvalandinį darbą poilsio dieną, kuri nenustatyta pagal darbo grafiką, ar viršvalandinį darbą naktį mokamas dvigubas darbuotojo darbo užmokestis.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Už viršvalandinį darbą švenčių dieną mokamas dviejų su puse darbuotojo darbo užmokesčio dydžio užmokestis.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w:t>
      </w:r>
      <w:r>
        <w:rPr>
          <w:sz w:val="24"/>
          <w:szCs w:val="24"/>
        </w:rPr>
        <w:t>1</w:t>
      </w:r>
      <w:r w:rsidR="00AD7AE9">
        <w:rPr>
          <w:sz w:val="24"/>
          <w:szCs w:val="24"/>
        </w:rPr>
        <w:t>–</w:t>
      </w:r>
      <w:r w:rsidRPr="006D48AA">
        <w:rPr>
          <w:sz w:val="24"/>
          <w:szCs w:val="24"/>
        </w:rPr>
        <w:t>1</w:t>
      </w:r>
      <w:r>
        <w:rPr>
          <w:sz w:val="24"/>
          <w:szCs w:val="24"/>
        </w:rPr>
        <w:t>3</w:t>
      </w:r>
      <w:r w:rsidRPr="006D48AA">
        <w:rPr>
          <w:sz w:val="24"/>
          <w:szCs w:val="24"/>
        </w:rPr>
        <w:t xml:space="preserve"> punktai) atitinkamo dydžio, gali būti pridedami prie kasmetinių atostogų laiko.</w:t>
      </w:r>
    </w:p>
    <w:p w:rsidR="00134A26" w:rsidRPr="006D48AA" w:rsidRDefault="00134A26" w:rsidP="00B329D0">
      <w:pPr>
        <w:spacing w:after="0" w:line="240" w:lineRule="auto"/>
        <w:ind w:firstLine="851"/>
        <w:rPr>
          <w:rFonts w:ascii="Times New Roman" w:hAnsi="Times New Roman" w:cs="Times New Roman"/>
          <w:sz w:val="24"/>
          <w:szCs w:val="24"/>
        </w:rPr>
      </w:pPr>
    </w:p>
    <w:p w:rsidR="00134A26" w:rsidRPr="006D48AA" w:rsidRDefault="00134A26" w:rsidP="00B329D0">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III SKIRSNIS</w:t>
      </w:r>
    </w:p>
    <w:p w:rsidR="00134A26" w:rsidRPr="006D48AA" w:rsidRDefault="00134A26" w:rsidP="00B329D0">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DARBAS NE VISO DARBO LAIKO SĄLYGOMIS. DARBO LAIKO APSKAITA</w:t>
      </w:r>
    </w:p>
    <w:p w:rsidR="00134A26" w:rsidRPr="006D48AA" w:rsidRDefault="00134A26" w:rsidP="00B329D0">
      <w:pPr>
        <w:spacing w:after="0" w:line="240" w:lineRule="auto"/>
        <w:jc w:val="center"/>
        <w:rPr>
          <w:rFonts w:ascii="Times New Roman" w:hAnsi="Times New Roman" w:cs="Times New Roman"/>
          <w:b/>
          <w:sz w:val="24"/>
          <w:szCs w:val="24"/>
        </w:rPr>
      </w:pPr>
    </w:p>
    <w:p w:rsidR="00134A26" w:rsidRPr="006A543C" w:rsidRDefault="00134A26" w:rsidP="00B329D0">
      <w:pPr>
        <w:pStyle w:val="Bodytext20"/>
        <w:numPr>
          <w:ilvl w:val="0"/>
          <w:numId w:val="4"/>
        </w:numPr>
        <w:shd w:val="clear" w:color="auto" w:fill="auto"/>
        <w:tabs>
          <w:tab w:val="left" w:pos="1526"/>
        </w:tabs>
        <w:spacing w:before="0" w:line="240" w:lineRule="auto"/>
        <w:rPr>
          <w:sz w:val="24"/>
          <w:szCs w:val="24"/>
        </w:rPr>
      </w:pPr>
      <w:r w:rsidRPr="006A543C">
        <w:rPr>
          <w:sz w:val="24"/>
          <w:szCs w:val="24"/>
        </w:rPr>
        <w:t>Sutarus su darbuotoju, kad jis dirbs ne visą darbo laiką, darbo užmokestis mokamas to darbuotojo proporcingai dirbtam laikui.</w:t>
      </w:r>
    </w:p>
    <w:p w:rsidR="00134A26" w:rsidRPr="006A543C" w:rsidRDefault="00134A26" w:rsidP="00B329D0">
      <w:pPr>
        <w:pStyle w:val="Bodytext20"/>
        <w:numPr>
          <w:ilvl w:val="0"/>
          <w:numId w:val="4"/>
        </w:numPr>
        <w:shd w:val="clear" w:color="auto" w:fill="auto"/>
        <w:tabs>
          <w:tab w:val="left" w:pos="1526"/>
        </w:tabs>
        <w:spacing w:before="0" w:line="240" w:lineRule="auto"/>
        <w:rPr>
          <w:sz w:val="24"/>
          <w:szCs w:val="24"/>
        </w:rPr>
      </w:pPr>
      <w:r w:rsidRPr="006A543C">
        <w:rPr>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134A26" w:rsidRPr="00495604"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Darbo laiko apskaita tvarkoma </w:t>
      </w:r>
      <w:r w:rsidR="00D73670">
        <w:rPr>
          <w:sz w:val="24"/>
          <w:szCs w:val="24"/>
        </w:rPr>
        <w:t>Mokyklos</w:t>
      </w:r>
      <w:r w:rsidRPr="00495604">
        <w:rPr>
          <w:sz w:val="24"/>
          <w:szCs w:val="24"/>
        </w:rPr>
        <w:t xml:space="preserve"> direktoriaus įsakymu patvirtinta tvarka nustatytos formos darbo laiko apskaitos žiniaraščiuose.</w:t>
      </w:r>
    </w:p>
    <w:p w:rsidR="00134A26" w:rsidRPr="00495604" w:rsidRDefault="00134A26" w:rsidP="00B329D0">
      <w:pPr>
        <w:pStyle w:val="Bodytext20"/>
        <w:numPr>
          <w:ilvl w:val="0"/>
          <w:numId w:val="4"/>
        </w:numPr>
        <w:shd w:val="clear" w:color="auto" w:fill="auto"/>
        <w:tabs>
          <w:tab w:val="left" w:pos="1526"/>
        </w:tabs>
        <w:spacing w:before="0" w:line="240" w:lineRule="auto"/>
        <w:rPr>
          <w:sz w:val="24"/>
          <w:szCs w:val="24"/>
        </w:rPr>
      </w:pPr>
      <w:r w:rsidRPr="00495604">
        <w:rPr>
          <w:sz w:val="24"/>
          <w:szCs w:val="24"/>
        </w:rPr>
        <w:t xml:space="preserve">Darbuotojai, atsakingi už darbo laiko apskaitos žiniaraščių pildymą, paskiriami </w:t>
      </w:r>
      <w:r w:rsidR="00D73670">
        <w:rPr>
          <w:sz w:val="24"/>
          <w:szCs w:val="24"/>
        </w:rPr>
        <w:t>Mokyklos</w:t>
      </w:r>
      <w:r w:rsidRPr="00495604">
        <w:rPr>
          <w:sz w:val="24"/>
          <w:szCs w:val="24"/>
        </w:rPr>
        <w:t xml:space="preserve"> direktoriaus įsakymu.</w:t>
      </w:r>
    </w:p>
    <w:p w:rsidR="00134A26" w:rsidRDefault="00134A26" w:rsidP="00B329D0">
      <w:pPr>
        <w:pStyle w:val="Bodytext20"/>
        <w:numPr>
          <w:ilvl w:val="0"/>
          <w:numId w:val="4"/>
        </w:numPr>
        <w:shd w:val="clear" w:color="auto" w:fill="auto"/>
        <w:tabs>
          <w:tab w:val="left" w:pos="1526"/>
        </w:tabs>
        <w:spacing w:before="0" w:line="240" w:lineRule="auto"/>
        <w:rPr>
          <w:sz w:val="24"/>
          <w:szCs w:val="24"/>
        </w:rPr>
      </w:pPr>
      <w:r w:rsidRPr="00495604">
        <w:rPr>
          <w:sz w:val="24"/>
          <w:szCs w:val="24"/>
        </w:rPr>
        <w:t xml:space="preserve">Užpildytus ir atsakingo asmens pasirašytus darbo laiko apskaitos žiniaraščius tvirtina </w:t>
      </w:r>
      <w:r w:rsidR="00D73670">
        <w:rPr>
          <w:sz w:val="24"/>
          <w:szCs w:val="24"/>
        </w:rPr>
        <w:t>Mokyklos</w:t>
      </w:r>
      <w:r w:rsidRPr="00495604">
        <w:rPr>
          <w:sz w:val="24"/>
          <w:szCs w:val="24"/>
        </w:rPr>
        <w:t xml:space="preserve"> direktorius.</w:t>
      </w:r>
      <w:r w:rsidRPr="006D48AA">
        <w:rPr>
          <w:sz w:val="24"/>
          <w:szCs w:val="24"/>
        </w:rPr>
        <w:t xml:space="preserve"> </w:t>
      </w:r>
    </w:p>
    <w:p w:rsidR="00134A26" w:rsidRPr="00675602" w:rsidRDefault="00134A26" w:rsidP="00B329D0">
      <w:pPr>
        <w:pStyle w:val="Bodytext20"/>
        <w:numPr>
          <w:ilvl w:val="0"/>
          <w:numId w:val="4"/>
        </w:numPr>
        <w:shd w:val="clear" w:color="auto" w:fill="auto"/>
        <w:tabs>
          <w:tab w:val="left" w:pos="1526"/>
        </w:tabs>
        <w:spacing w:before="0" w:line="240" w:lineRule="auto"/>
        <w:rPr>
          <w:sz w:val="24"/>
          <w:szCs w:val="24"/>
        </w:rPr>
      </w:pPr>
      <w:r w:rsidRPr="00675602">
        <w:rPr>
          <w:sz w:val="24"/>
          <w:szCs w:val="24"/>
        </w:rPr>
        <w:t xml:space="preserve">Patvirtinti darbo laiko apskaitos žiniaraščiai pateikiami </w:t>
      </w:r>
      <w:r w:rsidR="00F36908" w:rsidRPr="00675602">
        <w:rPr>
          <w:sz w:val="24"/>
          <w:szCs w:val="24"/>
        </w:rPr>
        <w:t xml:space="preserve"> </w:t>
      </w:r>
      <w:r w:rsidR="00D73670">
        <w:rPr>
          <w:sz w:val="24"/>
          <w:szCs w:val="24"/>
        </w:rPr>
        <w:t>Trakų r. Senujų Trakų A. Stelmachovskio pagrindinės mokyklos buhalterei</w:t>
      </w:r>
      <w:r w:rsidR="003F7E15" w:rsidRPr="00675602">
        <w:rPr>
          <w:sz w:val="24"/>
          <w:szCs w:val="24"/>
        </w:rPr>
        <w:t xml:space="preserve"> </w:t>
      </w:r>
      <w:r w:rsidRPr="00675602">
        <w:rPr>
          <w:sz w:val="24"/>
          <w:szCs w:val="24"/>
        </w:rPr>
        <w:t>per tris darbo dienas mėnesiui pasibaigus.</w:t>
      </w:r>
    </w:p>
    <w:p w:rsidR="00134A26" w:rsidRPr="006D48AA" w:rsidRDefault="00134A26" w:rsidP="00B329D0">
      <w:pPr>
        <w:shd w:val="clear" w:color="auto" w:fill="FFFFFF"/>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lastRenderedPageBreak/>
        <w:t>IV SKIRSNIS</w:t>
      </w:r>
    </w:p>
    <w:p w:rsidR="00134A26" w:rsidRDefault="00134A26" w:rsidP="00B329D0">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KASMETINIŲ ATOSTOGŲ APMOKĖJIMAS</w:t>
      </w:r>
    </w:p>
    <w:p w:rsidR="00500E63" w:rsidRDefault="00500E63" w:rsidP="00B329D0">
      <w:pPr>
        <w:spacing w:after="0" w:line="240" w:lineRule="auto"/>
        <w:jc w:val="center"/>
        <w:rPr>
          <w:rFonts w:ascii="Times New Roman" w:hAnsi="Times New Roman" w:cs="Times New Roman"/>
          <w:b/>
          <w:sz w:val="24"/>
          <w:szCs w:val="24"/>
        </w:rPr>
      </w:pPr>
    </w:p>
    <w:p w:rsidR="00134A26" w:rsidRPr="00E27107" w:rsidRDefault="00134A26" w:rsidP="00B329D0">
      <w:pPr>
        <w:pStyle w:val="Bodytext20"/>
        <w:numPr>
          <w:ilvl w:val="0"/>
          <w:numId w:val="4"/>
        </w:numPr>
        <w:shd w:val="clear" w:color="auto" w:fill="auto"/>
        <w:tabs>
          <w:tab w:val="left" w:pos="1526"/>
        </w:tabs>
        <w:spacing w:before="0" w:line="240" w:lineRule="auto"/>
        <w:rPr>
          <w:sz w:val="24"/>
          <w:szCs w:val="24"/>
        </w:rPr>
      </w:pPr>
      <w:r w:rsidRPr="00E27107">
        <w:rPr>
          <w:sz w:val="24"/>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Darbuotojo atskiru prašymu, suteikus kasmetines atostogas, atostoginiai mokami įprasta darbo užmokesčio mokėjimo tvarka.</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Atleidžiant darbuotoją, kuris atleidimo dieną turi nepanaudotų atostogų, už nepanaudotas atostogas mokama kompensacija.</w:t>
      </w:r>
    </w:p>
    <w:p w:rsidR="00134A26" w:rsidRPr="00E27107" w:rsidRDefault="00134A26" w:rsidP="00B329D0">
      <w:pPr>
        <w:pStyle w:val="Bodytext20"/>
        <w:numPr>
          <w:ilvl w:val="0"/>
          <w:numId w:val="4"/>
        </w:numPr>
        <w:shd w:val="clear" w:color="auto" w:fill="auto"/>
        <w:tabs>
          <w:tab w:val="left" w:pos="1526"/>
        </w:tabs>
        <w:spacing w:before="0" w:line="240" w:lineRule="auto"/>
        <w:rPr>
          <w:sz w:val="24"/>
          <w:szCs w:val="24"/>
        </w:rPr>
      </w:pPr>
      <w:r w:rsidRPr="00E27107">
        <w:rPr>
          <w:sz w:val="24"/>
          <w:szCs w:val="24"/>
        </w:rPr>
        <w:t xml:space="preserve">Darbuotojams išmokėtos premijos, priedai nėra įprastinė darbo užmokesčio dalis, išmokėtos premijos nėra įtraukiamos apskaičiuojant vidutinį darbo užmokestį. Skaičiuojant kompensaciją už nepanaudotas atostogas, neįskaičiuojamos premijos, priedai, tai nėra įprastinė darbo užmokesčio dalis. </w:t>
      </w:r>
    </w:p>
    <w:p w:rsidR="00134A26" w:rsidRPr="006D48AA" w:rsidRDefault="00134A26" w:rsidP="00B329D0">
      <w:pPr>
        <w:pStyle w:val="ListParagraph"/>
        <w:spacing w:after="0" w:line="240" w:lineRule="auto"/>
        <w:ind w:left="0" w:firstLine="851"/>
        <w:jc w:val="center"/>
        <w:rPr>
          <w:rFonts w:ascii="Times New Roman" w:hAnsi="Times New Roman" w:cs="Times New Roman"/>
          <w:sz w:val="24"/>
          <w:szCs w:val="24"/>
          <w:shd w:val="clear" w:color="auto" w:fill="FFFFFF"/>
        </w:rPr>
      </w:pPr>
    </w:p>
    <w:p w:rsidR="00134A26" w:rsidRPr="006D48AA" w:rsidRDefault="00134A26" w:rsidP="00B329D0">
      <w:pPr>
        <w:spacing w:after="0" w:line="240" w:lineRule="auto"/>
        <w:jc w:val="center"/>
        <w:rPr>
          <w:rFonts w:ascii="Times New Roman" w:hAnsi="Times New Roman" w:cs="Times New Roman"/>
          <w:b/>
          <w:sz w:val="24"/>
          <w:szCs w:val="24"/>
          <w:shd w:val="clear" w:color="auto" w:fill="FFFFFF"/>
        </w:rPr>
      </w:pPr>
      <w:r w:rsidRPr="006D48AA">
        <w:rPr>
          <w:rFonts w:ascii="Times New Roman" w:hAnsi="Times New Roman" w:cs="Times New Roman"/>
          <w:b/>
          <w:sz w:val="24"/>
          <w:szCs w:val="24"/>
          <w:shd w:val="clear" w:color="auto" w:fill="FFFFFF"/>
        </w:rPr>
        <w:t>V SKIRSNIS</w:t>
      </w:r>
    </w:p>
    <w:p w:rsidR="00134A26" w:rsidRPr="006D48AA" w:rsidRDefault="00134A26" w:rsidP="00B329D0">
      <w:pPr>
        <w:pStyle w:val="Bodytext40"/>
        <w:shd w:val="clear" w:color="auto" w:fill="auto"/>
        <w:spacing w:before="0" w:after="216" w:line="240" w:lineRule="auto"/>
        <w:rPr>
          <w:sz w:val="24"/>
          <w:szCs w:val="24"/>
        </w:rPr>
      </w:pPr>
      <w:r w:rsidRPr="006D48AA">
        <w:rPr>
          <w:sz w:val="24"/>
          <w:szCs w:val="24"/>
        </w:rPr>
        <w:t>PRIEMOKŲ</w:t>
      </w:r>
      <w:r>
        <w:rPr>
          <w:sz w:val="24"/>
          <w:szCs w:val="24"/>
        </w:rPr>
        <w:t>, PREMIJŲ</w:t>
      </w:r>
      <w:r w:rsidRPr="006D48AA">
        <w:rPr>
          <w:sz w:val="24"/>
          <w:szCs w:val="24"/>
        </w:rPr>
        <w:t xml:space="preserve"> MOKĖJIMO TVARKA IR SĄLYGOS</w:t>
      </w:r>
    </w:p>
    <w:p w:rsidR="00134A26" w:rsidRPr="00E27107" w:rsidRDefault="00F52691" w:rsidP="00B329D0">
      <w:pPr>
        <w:pStyle w:val="Bodytext20"/>
        <w:numPr>
          <w:ilvl w:val="0"/>
          <w:numId w:val="4"/>
        </w:numPr>
        <w:shd w:val="clear" w:color="auto" w:fill="auto"/>
        <w:tabs>
          <w:tab w:val="left" w:pos="1526"/>
        </w:tabs>
        <w:spacing w:before="0" w:line="240" w:lineRule="auto"/>
        <w:rPr>
          <w:sz w:val="24"/>
          <w:szCs w:val="24"/>
        </w:rPr>
      </w:pPr>
      <w:r>
        <w:rPr>
          <w:sz w:val="24"/>
          <w:szCs w:val="24"/>
        </w:rPr>
        <w:t>Mokyklos</w:t>
      </w:r>
      <w:r w:rsidR="00134A26" w:rsidRPr="00E27107">
        <w:rPr>
          <w:sz w:val="24"/>
          <w:szCs w:val="24"/>
        </w:rPr>
        <w:t xml:space="preserve"> darbuotojams ne daugiau kaip vieną kartą per metus gali būti skiriamos premijos:</w:t>
      </w:r>
    </w:p>
    <w:p w:rsidR="00134A26" w:rsidRPr="00E27107" w:rsidRDefault="00134A26" w:rsidP="00B329D0">
      <w:pPr>
        <w:pStyle w:val="Bodytext20"/>
        <w:numPr>
          <w:ilvl w:val="1"/>
          <w:numId w:val="4"/>
        </w:numPr>
        <w:shd w:val="clear" w:color="auto" w:fill="auto"/>
        <w:tabs>
          <w:tab w:val="left" w:pos="1526"/>
        </w:tabs>
        <w:spacing w:before="0" w:line="240" w:lineRule="auto"/>
        <w:rPr>
          <w:sz w:val="24"/>
          <w:szCs w:val="24"/>
        </w:rPr>
      </w:pPr>
      <w:r w:rsidRPr="00E27107">
        <w:rPr>
          <w:sz w:val="24"/>
          <w:szCs w:val="24"/>
        </w:rPr>
        <w:t>atlikus vienkartines ypač svarbias įstaigos veiklai užduotis;</w:t>
      </w:r>
    </w:p>
    <w:p w:rsidR="00134A26" w:rsidRPr="00E27107" w:rsidRDefault="00134A26" w:rsidP="00B329D0">
      <w:pPr>
        <w:pStyle w:val="Bodytext20"/>
        <w:numPr>
          <w:ilvl w:val="1"/>
          <w:numId w:val="4"/>
        </w:numPr>
        <w:shd w:val="clear" w:color="auto" w:fill="auto"/>
        <w:tabs>
          <w:tab w:val="left" w:pos="1526"/>
        </w:tabs>
        <w:spacing w:before="0" w:line="240" w:lineRule="auto"/>
        <w:rPr>
          <w:sz w:val="24"/>
          <w:szCs w:val="24"/>
        </w:rPr>
      </w:pPr>
      <w:r w:rsidRPr="00E27107">
        <w:rPr>
          <w:sz w:val="24"/>
          <w:szCs w:val="24"/>
        </w:rPr>
        <w:t>labai gerai įvertinus darbuotojo praėjusių kalendorinių metų veiklą;</w:t>
      </w:r>
    </w:p>
    <w:p w:rsidR="00086BA8" w:rsidRPr="00DB0B06" w:rsidRDefault="00134A26" w:rsidP="00B329D0">
      <w:pPr>
        <w:pStyle w:val="Bodytext20"/>
        <w:numPr>
          <w:ilvl w:val="0"/>
          <w:numId w:val="4"/>
        </w:numPr>
        <w:shd w:val="clear" w:color="auto" w:fill="auto"/>
        <w:tabs>
          <w:tab w:val="left" w:pos="1526"/>
        </w:tabs>
        <w:spacing w:before="0" w:line="240" w:lineRule="auto"/>
        <w:rPr>
          <w:strike/>
          <w:sz w:val="24"/>
          <w:szCs w:val="24"/>
        </w:rPr>
      </w:pPr>
      <w:r w:rsidRPr="00DB0B06">
        <w:rPr>
          <w:sz w:val="24"/>
          <w:szCs w:val="24"/>
        </w:rPr>
        <w:t>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w:t>
      </w:r>
      <w:r w:rsidR="00C34D8D" w:rsidRPr="00DB0B06">
        <w:rPr>
          <w:sz w:val="24"/>
          <w:szCs w:val="24"/>
        </w:rPr>
        <w:t>lgos pastoviosios dalies dydžio.</w:t>
      </w:r>
    </w:p>
    <w:p w:rsidR="007570AF" w:rsidRPr="00825B5A" w:rsidRDefault="007570AF" w:rsidP="00B329D0">
      <w:pPr>
        <w:pStyle w:val="Bodytext20"/>
        <w:numPr>
          <w:ilvl w:val="0"/>
          <w:numId w:val="4"/>
        </w:numPr>
        <w:shd w:val="clear" w:color="auto" w:fill="auto"/>
        <w:tabs>
          <w:tab w:val="left" w:pos="1526"/>
        </w:tabs>
        <w:spacing w:before="0" w:line="240" w:lineRule="auto"/>
        <w:rPr>
          <w:b/>
          <w:strike/>
          <w:sz w:val="24"/>
          <w:szCs w:val="24"/>
        </w:rPr>
      </w:pPr>
      <w:r w:rsidRPr="00825B5A">
        <w:rPr>
          <w:b/>
          <w:sz w:val="24"/>
          <w:szCs w:val="24"/>
        </w:rPr>
        <w:t>U</w:t>
      </w:r>
      <w:r w:rsidR="00CB4592" w:rsidRPr="00825B5A">
        <w:rPr>
          <w:b/>
          <w:sz w:val="24"/>
          <w:szCs w:val="24"/>
        </w:rPr>
        <w:t xml:space="preserve">ž </w:t>
      </w:r>
      <w:r w:rsidRPr="00825B5A">
        <w:rPr>
          <w:b/>
          <w:sz w:val="24"/>
          <w:szCs w:val="24"/>
        </w:rPr>
        <w:t xml:space="preserve">kito darbuotojo </w:t>
      </w:r>
      <w:r w:rsidR="00CB4592" w:rsidRPr="00825B5A">
        <w:rPr>
          <w:b/>
          <w:sz w:val="24"/>
          <w:szCs w:val="24"/>
        </w:rPr>
        <w:t>pavadavim</w:t>
      </w:r>
      <w:r w:rsidR="00467AEA" w:rsidRPr="00825B5A">
        <w:rPr>
          <w:b/>
          <w:sz w:val="24"/>
          <w:szCs w:val="24"/>
        </w:rPr>
        <w:t>ą</w:t>
      </w:r>
      <w:r w:rsidR="00B2677C" w:rsidRPr="00825B5A">
        <w:rPr>
          <w:b/>
          <w:sz w:val="24"/>
          <w:szCs w:val="24"/>
        </w:rPr>
        <w:t xml:space="preserve"> mokama</w:t>
      </w:r>
      <w:r w:rsidRPr="00825B5A">
        <w:rPr>
          <w:b/>
          <w:sz w:val="24"/>
          <w:szCs w:val="24"/>
        </w:rPr>
        <w:t>:</w:t>
      </w:r>
    </w:p>
    <w:p w:rsidR="00B2677C" w:rsidRPr="0041739B" w:rsidRDefault="007570AF" w:rsidP="00B2677C">
      <w:pPr>
        <w:pStyle w:val="Bodytext20"/>
        <w:shd w:val="clear" w:color="auto" w:fill="auto"/>
        <w:tabs>
          <w:tab w:val="left" w:pos="1526"/>
        </w:tabs>
        <w:spacing w:before="0" w:line="240" w:lineRule="auto"/>
        <w:ind w:firstLine="851"/>
        <w:rPr>
          <w:strike/>
          <w:sz w:val="24"/>
          <w:szCs w:val="24"/>
        </w:rPr>
      </w:pPr>
      <w:r w:rsidRPr="0041739B">
        <w:rPr>
          <w:sz w:val="24"/>
          <w:szCs w:val="24"/>
        </w:rPr>
        <w:t xml:space="preserve">28.1. </w:t>
      </w:r>
      <w:r w:rsidR="00B2677C" w:rsidRPr="0041739B">
        <w:rPr>
          <w:sz w:val="24"/>
          <w:szCs w:val="24"/>
        </w:rPr>
        <w:t xml:space="preserve"> mokytojams - nesutampančiu su jo darbo grafiku metu  mokama </w:t>
      </w:r>
      <w:r w:rsidRPr="0041739B">
        <w:rPr>
          <w:sz w:val="24"/>
          <w:szCs w:val="24"/>
        </w:rPr>
        <w:t xml:space="preserve">už faktines pavaduotas valandas (pamokas), taikant mokytojo pareiginės algos pastoviosios dalies koeficientą; </w:t>
      </w:r>
      <w:r w:rsidR="005C2C30" w:rsidRPr="0041739B">
        <w:rPr>
          <w:sz w:val="24"/>
          <w:szCs w:val="24"/>
        </w:rPr>
        <w:t xml:space="preserve"> </w:t>
      </w:r>
      <w:r w:rsidR="00B2677C" w:rsidRPr="0041739B">
        <w:rPr>
          <w:sz w:val="24"/>
          <w:szCs w:val="24"/>
        </w:rPr>
        <w:t>sutampančiu su jo darbo grafiku metu, bet mokytojui tuo metu nevedant savo pamokos, koreguojamas savaitės darbo grafikas ir mokytojui</w:t>
      </w:r>
      <w:r w:rsidR="005C2C30" w:rsidRPr="0041739B">
        <w:rPr>
          <w:sz w:val="24"/>
          <w:szCs w:val="24"/>
        </w:rPr>
        <w:t xml:space="preserve"> </w:t>
      </w:r>
      <w:r w:rsidR="00B2677C" w:rsidRPr="0041739B">
        <w:rPr>
          <w:sz w:val="24"/>
          <w:szCs w:val="24"/>
        </w:rPr>
        <w:t>mokama už faktines pavaduotas valandas (pamokas), taikant mokytojo pareiginės algos  pastoviosios dalies koeficientą;</w:t>
      </w:r>
    </w:p>
    <w:p w:rsidR="00B2677C" w:rsidRPr="0041739B" w:rsidRDefault="007570AF" w:rsidP="007570AF">
      <w:pPr>
        <w:pStyle w:val="Bodytext20"/>
        <w:shd w:val="clear" w:color="auto" w:fill="auto"/>
        <w:tabs>
          <w:tab w:val="left" w:pos="1526"/>
        </w:tabs>
        <w:spacing w:before="0" w:line="240" w:lineRule="auto"/>
        <w:ind w:firstLine="851"/>
        <w:rPr>
          <w:sz w:val="24"/>
          <w:szCs w:val="24"/>
        </w:rPr>
      </w:pPr>
      <w:r w:rsidRPr="0041739B">
        <w:rPr>
          <w:sz w:val="24"/>
          <w:szCs w:val="24"/>
        </w:rPr>
        <w:t xml:space="preserve">28.2. kitiems darbuotojams </w:t>
      </w:r>
      <w:r w:rsidR="00B2677C" w:rsidRPr="0041739B">
        <w:rPr>
          <w:sz w:val="24"/>
          <w:szCs w:val="24"/>
        </w:rPr>
        <w:t>mokama, vadovaujantis šios sistemos 27 punktu;</w:t>
      </w:r>
    </w:p>
    <w:p w:rsidR="00CB4592" w:rsidRPr="0041739B" w:rsidRDefault="00B2677C" w:rsidP="007570AF">
      <w:pPr>
        <w:pStyle w:val="Bodytext20"/>
        <w:shd w:val="clear" w:color="auto" w:fill="auto"/>
        <w:tabs>
          <w:tab w:val="left" w:pos="1526"/>
        </w:tabs>
        <w:spacing w:before="0" w:line="240" w:lineRule="auto"/>
        <w:ind w:firstLine="851"/>
        <w:rPr>
          <w:strike/>
          <w:sz w:val="24"/>
          <w:szCs w:val="24"/>
        </w:rPr>
      </w:pPr>
      <w:r w:rsidRPr="0041739B">
        <w:rPr>
          <w:sz w:val="24"/>
          <w:szCs w:val="24"/>
        </w:rPr>
        <w:t>28.</w:t>
      </w:r>
      <w:r w:rsidR="005C2C30" w:rsidRPr="0041739B">
        <w:rPr>
          <w:sz w:val="24"/>
          <w:szCs w:val="24"/>
        </w:rPr>
        <w:t>3</w:t>
      </w:r>
      <w:r w:rsidRPr="0041739B">
        <w:rPr>
          <w:sz w:val="24"/>
          <w:szCs w:val="24"/>
        </w:rPr>
        <w:t xml:space="preserve">. </w:t>
      </w:r>
      <w:r w:rsidR="007570AF" w:rsidRPr="0041739B">
        <w:rPr>
          <w:sz w:val="24"/>
          <w:szCs w:val="24"/>
        </w:rPr>
        <w:t>mokytojams</w:t>
      </w:r>
      <w:r w:rsidR="005C2C30" w:rsidRPr="0041739B">
        <w:rPr>
          <w:sz w:val="24"/>
          <w:szCs w:val="24"/>
        </w:rPr>
        <w:t xml:space="preserve"> vaduojant kolegų pamokas</w:t>
      </w:r>
      <w:r w:rsidR="00CE2241" w:rsidRPr="0041739B">
        <w:rPr>
          <w:sz w:val="24"/>
          <w:szCs w:val="24"/>
        </w:rPr>
        <w:t xml:space="preserve"> grupių (klasių) jungimo būdu</w:t>
      </w:r>
      <w:r w:rsidR="00CB4592" w:rsidRPr="0041739B">
        <w:rPr>
          <w:sz w:val="24"/>
          <w:szCs w:val="24"/>
        </w:rPr>
        <w:t xml:space="preserve"> </w:t>
      </w:r>
      <w:r w:rsidR="00CE2241" w:rsidRPr="0041739B">
        <w:rPr>
          <w:sz w:val="24"/>
          <w:szCs w:val="24"/>
        </w:rPr>
        <w:t xml:space="preserve">tuo metu, kai vedamos jų pačių pamokos, </w:t>
      </w:r>
      <w:r w:rsidR="00E34003" w:rsidRPr="0041739B">
        <w:rPr>
          <w:sz w:val="24"/>
          <w:szCs w:val="24"/>
        </w:rPr>
        <w:t xml:space="preserve">papildomai </w:t>
      </w:r>
      <w:r w:rsidR="005C2C30" w:rsidRPr="0041739B">
        <w:rPr>
          <w:sz w:val="24"/>
          <w:szCs w:val="24"/>
        </w:rPr>
        <w:t>mokama už  faktines jungtas</w:t>
      </w:r>
      <w:r w:rsidR="00CE2241" w:rsidRPr="0041739B">
        <w:rPr>
          <w:sz w:val="24"/>
          <w:szCs w:val="24"/>
        </w:rPr>
        <w:t xml:space="preserve"> (pavaduotas</w:t>
      </w:r>
      <w:r w:rsidR="005C2C30" w:rsidRPr="0041739B">
        <w:rPr>
          <w:sz w:val="24"/>
          <w:szCs w:val="24"/>
        </w:rPr>
        <w:t xml:space="preserve">) pamokas, taikant mokytojo pareiginės algos pastoviosios dalies koeficiento ½ </w:t>
      </w:r>
      <w:r w:rsidR="00E34003" w:rsidRPr="0041739B">
        <w:rPr>
          <w:sz w:val="24"/>
          <w:szCs w:val="24"/>
        </w:rPr>
        <w:t>dalį, t.</w:t>
      </w:r>
      <w:r w:rsidR="00302780" w:rsidRPr="0041739B">
        <w:rPr>
          <w:sz w:val="24"/>
          <w:szCs w:val="24"/>
        </w:rPr>
        <w:t xml:space="preserve"> </w:t>
      </w:r>
      <w:r w:rsidR="00E34003" w:rsidRPr="0041739B">
        <w:rPr>
          <w:sz w:val="24"/>
          <w:szCs w:val="24"/>
        </w:rPr>
        <w:t xml:space="preserve">y. už dvi jungtas pamokas apmokant kaip už vieną. </w:t>
      </w:r>
      <w:r w:rsidR="005C2C30" w:rsidRPr="0041739B">
        <w:rPr>
          <w:sz w:val="24"/>
          <w:szCs w:val="24"/>
        </w:rPr>
        <w:t xml:space="preserve"> </w:t>
      </w:r>
    </w:p>
    <w:p w:rsidR="00134A26" w:rsidRPr="00495604"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Priemokos skiriamos </w:t>
      </w:r>
      <w:r w:rsidR="00F52691">
        <w:rPr>
          <w:sz w:val="24"/>
          <w:szCs w:val="24"/>
        </w:rPr>
        <w:t>Mokyklos</w:t>
      </w:r>
      <w:r w:rsidRPr="00495604">
        <w:rPr>
          <w:sz w:val="24"/>
          <w:szCs w:val="24"/>
        </w:rPr>
        <w:t xml:space="preserve"> direktoriaus įsakymu.</w:t>
      </w:r>
    </w:p>
    <w:p w:rsidR="00134A26" w:rsidRPr="00495604" w:rsidRDefault="00134A26" w:rsidP="00B329D0">
      <w:pPr>
        <w:pStyle w:val="Bodytext20"/>
        <w:numPr>
          <w:ilvl w:val="0"/>
          <w:numId w:val="4"/>
        </w:numPr>
        <w:shd w:val="clear" w:color="auto" w:fill="auto"/>
        <w:tabs>
          <w:tab w:val="left" w:pos="1526"/>
        </w:tabs>
        <w:spacing w:before="0" w:line="240" w:lineRule="auto"/>
        <w:rPr>
          <w:sz w:val="24"/>
          <w:szCs w:val="24"/>
        </w:rPr>
      </w:pPr>
      <w:r w:rsidRPr="00495604">
        <w:rPr>
          <w:sz w:val="24"/>
          <w:szCs w:val="24"/>
        </w:rPr>
        <w:t>Pasikeitus aplinkybėms, dėl kurių buvo skirta priemoka, direktoriaus įsakymu priemokos dydis ir mokėjimo terminas gali būti pakeistas arba mokėjimas nutrauktas.</w:t>
      </w:r>
    </w:p>
    <w:p w:rsidR="00134A26" w:rsidRPr="00495604" w:rsidRDefault="00134A26" w:rsidP="00B329D0">
      <w:pPr>
        <w:pStyle w:val="Bodytext20"/>
        <w:numPr>
          <w:ilvl w:val="0"/>
          <w:numId w:val="4"/>
        </w:numPr>
        <w:shd w:val="clear" w:color="auto" w:fill="auto"/>
        <w:tabs>
          <w:tab w:val="left" w:pos="1526"/>
        </w:tabs>
        <w:spacing w:before="0" w:line="240" w:lineRule="auto"/>
        <w:rPr>
          <w:sz w:val="24"/>
          <w:szCs w:val="24"/>
        </w:rPr>
      </w:pPr>
      <w:r w:rsidRPr="00495604">
        <w:rPr>
          <w:sz w:val="24"/>
          <w:szCs w:val="24"/>
        </w:rPr>
        <w:t xml:space="preserve">Premijos skiriamos </w:t>
      </w:r>
      <w:r w:rsidR="00F52691">
        <w:rPr>
          <w:sz w:val="24"/>
          <w:szCs w:val="24"/>
        </w:rPr>
        <w:t>Mokyklos</w:t>
      </w:r>
      <w:r w:rsidRPr="00495604">
        <w:rPr>
          <w:sz w:val="24"/>
          <w:szCs w:val="24"/>
        </w:rPr>
        <w:t xml:space="preserve"> direktoriaus įsakymu, neviršijant darbuotojui nustatytos pareiginės algos pastoviosios dalies dydžio ir neviršijant </w:t>
      </w:r>
      <w:r w:rsidR="00F52691">
        <w:rPr>
          <w:sz w:val="24"/>
          <w:szCs w:val="24"/>
        </w:rPr>
        <w:t>Mokyklai</w:t>
      </w:r>
      <w:r w:rsidRPr="00495604">
        <w:rPr>
          <w:sz w:val="24"/>
          <w:szCs w:val="24"/>
        </w:rPr>
        <w:t xml:space="preserve"> darbo užmokesčiui skirtų lėšų.</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495604">
        <w:rPr>
          <w:sz w:val="24"/>
          <w:szCs w:val="24"/>
        </w:rPr>
        <w:t>Premija neskiriama, jeigu darbuotojas per paskutinius</w:t>
      </w:r>
      <w:r w:rsidRPr="006D48AA">
        <w:rPr>
          <w:sz w:val="24"/>
          <w:szCs w:val="24"/>
        </w:rPr>
        <w:t xml:space="preserve"> šešis mėnesius padaro pareigų, nustatytų darbo teisės normose, darbo tvarkos taisyklėse, darbo sutartyje ar kituose lokaliniuose teisės aktuose, pažeidimą.</w:t>
      </w:r>
    </w:p>
    <w:p w:rsidR="00134A26" w:rsidRDefault="00134A26" w:rsidP="00B329D0">
      <w:pPr>
        <w:spacing w:after="0" w:line="240" w:lineRule="auto"/>
        <w:jc w:val="center"/>
        <w:rPr>
          <w:rFonts w:ascii="Times New Roman" w:hAnsi="Times New Roman" w:cs="Times New Roman"/>
          <w:b/>
          <w:sz w:val="24"/>
          <w:szCs w:val="24"/>
        </w:rPr>
      </w:pPr>
    </w:p>
    <w:p w:rsidR="00134A26" w:rsidRPr="006D48AA" w:rsidRDefault="00134A26" w:rsidP="00B329D0">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VI SKIRSNIS</w:t>
      </w:r>
    </w:p>
    <w:p w:rsidR="00134A26" w:rsidRDefault="00134A26" w:rsidP="00B329D0">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DARBO UŽMOKESČIO MOKĖJIMO TERMINAI, TVARKA</w:t>
      </w:r>
    </w:p>
    <w:p w:rsidR="00134A26" w:rsidRPr="006D48AA" w:rsidRDefault="00134A26" w:rsidP="00B329D0">
      <w:pPr>
        <w:spacing w:after="0" w:line="240" w:lineRule="auto"/>
        <w:jc w:val="center"/>
        <w:rPr>
          <w:rFonts w:ascii="Times New Roman" w:hAnsi="Times New Roman" w:cs="Times New Roman"/>
          <w:b/>
          <w:sz w:val="24"/>
          <w:szCs w:val="24"/>
        </w:rPr>
      </w:pP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Darbo užmokestis darbuotojui mokamas ne rečiau kaip du kartus per mėnesį, o jeigu darbuotojas prašo, </w:t>
      </w:r>
      <w:r w:rsidR="004A5C4B">
        <w:rPr>
          <w:sz w:val="24"/>
          <w:szCs w:val="24"/>
        </w:rPr>
        <w:t>–</w:t>
      </w:r>
      <w:r w:rsidRPr="006D48AA">
        <w:rPr>
          <w:sz w:val="24"/>
          <w:szCs w:val="24"/>
        </w:rPr>
        <w:t xml:space="preserve"> kartą per mėnesį.</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Už darbą per kalendorinį mėnesį atsiskaitoma ne vėliau negu per dešimt darbo dienų nuo jo pabaigos, jeigu darbo teisės normos ar darbo sutartis nenustato kitaip.</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Darbo užmokestis mokamas tik pinigais, pervedant į darbuotojo nurodytą asmeninę sąskaitą banke.</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Darbo sutarčiai pasibaigus, visos darbuotojo su darbo santykiais susijusios išmokos išmokamos, kai nutraukiama darbo sutartis su darbuotoju.</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Ne rečiau kaip kartą per </w:t>
      </w:r>
      <w:r w:rsidRPr="0041739B">
        <w:rPr>
          <w:sz w:val="24"/>
          <w:szCs w:val="24"/>
        </w:rPr>
        <w:t>mėnesį elektroniniu būdu</w:t>
      </w:r>
      <w:r w:rsidRPr="006D48AA">
        <w:rPr>
          <w:sz w:val="24"/>
          <w:szCs w:val="24"/>
        </w:rPr>
        <w:t xml:space="preserve"> darbuotojui pateikiama informacija apie jam apskaičiuot</w:t>
      </w:r>
      <w:r w:rsidR="003912A1">
        <w:rPr>
          <w:sz w:val="24"/>
          <w:szCs w:val="24"/>
        </w:rPr>
        <w:t xml:space="preserve">as, išmokėtas ir išskaičiuotas </w:t>
      </w:r>
      <w:r w:rsidRPr="006D48AA">
        <w:rPr>
          <w:sz w:val="24"/>
          <w:szCs w:val="24"/>
        </w:rPr>
        <w:t xml:space="preserve">sumas ir apie darbo laiko trukmę. </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Darbuotojui raštiškai prašant, darbdavys išduoda darbuotojui pažymą apie darbą </w:t>
      </w:r>
      <w:r w:rsidR="00F52691">
        <w:rPr>
          <w:sz w:val="24"/>
          <w:szCs w:val="24"/>
        </w:rPr>
        <w:t>Mokykloje</w:t>
      </w:r>
      <w:r w:rsidRPr="00495604">
        <w:rPr>
          <w:sz w:val="24"/>
          <w:szCs w:val="24"/>
        </w:rPr>
        <w:t>.</w:t>
      </w:r>
      <w:r w:rsidRPr="006D48AA">
        <w:rPr>
          <w:sz w:val="24"/>
          <w:szCs w:val="24"/>
        </w:rPr>
        <w:t xml:space="preserve"> Pažymoje nurodoma darbuotojo darbo funkcijos ir/ar pareigos, kiek laiko jis dirbo, darbo užmokesčio dydis ir sumokėtų mokesčių bei valstybinio socialinio draudimo įmokų dydis.</w:t>
      </w:r>
    </w:p>
    <w:p w:rsidR="00134A26" w:rsidRPr="006D48AA" w:rsidRDefault="00134A26" w:rsidP="00B329D0">
      <w:pPr>
        <w:spacing w:after="0" w:line="240" w:lineRule="auto"/>
        <w:ind w:firstLine="851"/>
        <w:rPr>
          <w:rFonts w:ascii="Times New Roman" w:hAnsi="Times New Roman" w:cs="Times New Roman"/>
          <w:sz w:val="24"/>
          <w:szCs w:val="24"/>
        </w:rPr>
      </w:pPr>
    </w:p>
    <w:p w:rsidR="00134A26" w:rsidRPr="006D48AA" w:rsidRDefault="00134A26" w:rsidP="00B329D0">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VII SKIRSNIS</w:t>
      </w:r>
    </w:p>
    <w:p w:rsidR="00134A26" w:rsidRPr="006D48AA" w:rsidRDefault="00134A26" w:rsidP="00B329D0">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IŠSKAITOS IŠ DARBO UŽMOKESČIO</w:t>
      </w:r>
    </w:p>
    <w:p w:rsidR="00134A26" w:rsidRPr="006D48AA" w:rsidRDefault="00134A26" w:rsidP="00B329D0">
      <w:pPr>
        <w:spacing w:after="0" w:line="240" w:lineRule="auto"/>
        <w:jc w:val="center"/>
        <w:rPr>
          <w:rFonts w:ascii="Times New Roman" w:hAnsi="Times New Roman" w:cs="Times New Roman"/>
          <w:b/>
          <w:sz w:val="24"/>
          <w:szCs w:val="24"/>
        </w:rPr>
      </w:pP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Išskaitos gali būti daromos šiais atvejais:</w:t>
      </w:r>
    </w:p>
    <w:p w:rsidR="00134A26" w:rsidRPr="006D48AA" w:rsidRDefault="00134A26" w:rsidP="00B329D0">
      <w:pPr>
        <w:pStyle w:val="Bodytext20"/>
        <w:numPr>
          <w:ilvl w:val="1"/>
          <w:numId w:val="4"/>
        </w:numPr>
        <w:shd w:val="clear" w:color="auto" w:fill="auto"/>
        <w:tabs>
          <w:tab w:val="left" w:pos="1526"/>
        </w:tabs>
        <w:spacing w:before="0" w:line="240" w:lineRule="auto"/>
        <w:rPr>
          <w:sz w:val="24"/>
          <w:szCs w:val="24"/>
        </w:rPr>
      </w:pPr>
      <w:r w:rsidRPr="006D48AA">
        <w:rPr>
          <w:sz w:val="24"/>
          <w:szCs w:val="24"/>
        </w:rPr>
        <w:t>grąžinti perduotoms ir darbuotojo nepanaudotoms pagal paskirtį darbdavio pinigų sumoms;</w:t>
      </w:r>
    </w:p>
    <w:p w:rsidR="00134A26" w:rsidRPr="006D48AA" w:rsidRDefault="00134A26" w:rsidP="00B329D0">
      <w:pPr>
        <w:pStyle w:val="Bodytext20"/>
        <w:numPr>
          <w:ilvl w:val="1"/>
          <w:numId w:val="4"/>
        </w:numPr>
        <w:shd w:val="clear" w:color="auto" w:fill="auto"/>
        <w:tabs>
          <w:tab w:val="left" w:pos="1526"/>
        </w:tabs>
        <w:spacing w:before="0" w:line="240" w:lineRule="auto"/>
        <w:rPr>
          <w:sz w:val="24"/>
          <w:szCs w:val="24"/>
        </w:rPr>
      </w:pPr>
      <w:r w:rsidRPr="006D48AA">
        <w:rPr>
          <w:sz w:val="24"/>
          <w:szCs w:val="24"/>
        </w:rPr>
        <w:t>grąžinti sumoms, permokėtoms dėl skaičiavimo klaidų;</w:t>
      </w:r>
    </w:p>
    <w:p w:rsidR="00134A26" w:rsidRPr="006D48AA" w:rsidRDefault="00134A26" w:rsidP="00B329D0">
      <w:pPr>
        <w:pStyle w:val="Bodytext20"/>
        <w:numPr>
          <w:ilvl w:val="1"/>
          <w:numId w:val="4"/>
        </w:numPr>
        <w:shd w:val="clear" w:color="auto" w:fill="auto"/>
        <w:tabs>
          <w:tab w:val="left" w:pos="1526"/>
        </w:tabs>
        <w:spacing w:before="0" w:line="240" w:lineRule="auto"/>
        <w:rPr>
          <w:sz w:val="24"/>
          <w:szCs w:val="24"/>
        </w:rPr>
      </w:pPr>
      <w:r w:rsidRPr="006D48AA">
        <w:rPr>
          <w:sz w:val="24"/>
          <w:szCs w:val="24"/>
        </w:rPr>
        <w:t>atlyginti žalai, kurią darbuotojas dėl savo kaltės padarė darbdaviui;</w:t>
      </w:r>
    </w:p>
    <w:p w:rsidR="00134A26" w:rsidRPr="006D48AA" w:rsidRDefault="00134A26" w:rsidP="00B329D0">
      <w:pPr>
        <w:pStyle w:val="Bodytext20"/>
        <w:numPr>
          <w:ilvl w:val="1"/>
          <w:numId w:val="4"/>
        </w:numPr>
        <w:shd w:val="clear" w:color="auto" w:fill="auto"/>
        <w:tabs>
          <w:tab w:val="left" w:pos="1526"/>
        </w:tabs>
        <w:spacing w:before="0" w:line="240" w:lineRule="auto"/>
        <w:rPr>
          <w:sz w:val="24"/>
          <w:szCs w:val="24"/>
        </w:rPr>
      </w:pPr>
      <w:r w:rsidRPr="006D48AA">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134A26" w:rsidRPr="006D48AA" w:rsidRDefault="00E5650F" w:rsidP="00B329D0">
      <w:pPr>
        <w:pStyle w:val="Bodytext20"/>
        <w:numPr>
          <w:ilvl w:val="1"/>
          <w:numId w:val="4"/>
        </w:numPr>
        <w:shd w:val="clear" w:color="auto" w:fill="auto"/>
        <w:tabs>
          <w:tab w:val="left" w:pos="1526"/>
        </w:tabs>
        <w:spacing w:before="0" w:line="240" w:lineRule="auto"/>
        <w:rPr>
          <w:sz w:val="24"/>
          <w:szCs w:val="24"/>
        </w:rPr>
      </w:pPr>
      <w:r>
        <w:rPr>
          <w:sz w:val="24"/>
          <w:szCs w:val="24"/>
        </w:rPr>
        <w:t xml:space="preserve">išieškant </w:t>
      </w:r>
      <w:r w:rsidR="00134A26" w:rsidRPr="00E5650F">
        <w:rPr>
          <w:sz w:val="24"/>
          <w:szCs w:val="24"/>
        </w:rPr>
        <w:t>nustatytas sumas pagal vykdomuosius dokumentus (v</w:t>
      </w:r>
      <w:r w:rsidR="00134A26" w:rsidRPr="006D48AA">
        <w:rPr>
          <w:sz w:val="24"/>
          <w:szCs w:val="24"/>
        </w:rPr>
        <w:t>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Išskaita padaroma ne vėliau kaip per vieną mėnesį nuo tos dienos, kurią darbdavys sužinojo ar galėjo sužinoti apie atsiradusį išskaitos pagrindą.</w:t>
      </w:r>
    </w:p>
    <w:p w:rsidR="00134A26" w:rsidRPr="006D48AA" w:rsidRDefault="00134A26" w:rsidP="00B329D0">
      <w:pPr>
        <w:spacing w:after="0" w:line="240" w:lineRule="auto"/>
        <w:ind w:firstLine="851"/>
        <w:rPr>
          <w:rFonts w:ascii="Times New Roman" w:hAnsi="Times New Roman" w:cs="Times New Roman"/>
          <w:sz w:val="24"/>
          <w:szCs w:val="24"/>
        </w:rPr>
      </w:pPr>
    </w:p>
    <w:p w:rsidR="00134A26" w:rsidRPr="006D48AA" w:rsidRDefault="00134A26" w:rsidP="00B329D0">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VIII SKIRSNIS</w:t>
      </w:r>
    </w:p>
    <w:p w:rsidR="00134A26" w:rsidRPr="006D48AA" w:rsidRDefault="00134A26" w:rsidP="00B329D0">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LIGOS PAŠALPOS MOKĖJIMAS</w:t>
      </w:r>
    </w:p>
    <w:p w:rsidR="00134A26" w:rsidRPr="006D48AA" w:rsidRDefault="00134A26" w:rsidP="00B329D0">
      <w:pPr>
        <w:spacing w:after="0" w:line="240" w:lineRule="auto"/>
        <w:jc w:val="center"/>
        <w:rPr>
          <w:rFonts w:ascii="Times New Roman" w:hAnsi="Times New Roman" w:cs="Times New Roman"/>
          <w:b/>
          <w:sz w:val="24"/>
          <w:szCs w:val="24"/>
        </w:rPr>
      </w:pP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 xml:space="preserve">Ligos pašalpa mokama už pirmąsias dvi kalendorines ligos dienas, sutampančias su darbuotojo darbo grafiku. Mokama ligos pašalpa negali būti mažesnė negu 80 procentų pašalpos gavėjo vidutinio uždarbio, apskaičiuoto </w:t>
      </w:r>
      <w:r>
        <w:rPr>
          <w:sz w:val="24"/>
          <w:szCs w:val="24"/>
        </w:rPr>
        <w:t xml:space="preserve">Lietuvos Respublikos </w:t>
      </w:r>
      <w:r w:rsidRPr="006D48AA">
        <w:rPr>
          <w:sz w:val="24"/>
          <w:szCs w:val="24"/>
        </w:rPr>
        <w:t>Vyriausybės nustatyta tvarka.</w:t>
      </w:r>
    </w:p>
    <w:p w:rsidR="00134A26" w:rsidRPr="006D48AA" w:rsidRDefault="00134A26" w:rsidP="00B329D0">
      <w:pPr>
        <w:pStyle w:val="Bodytext20"/>
        <w:numPr>
          <w:ilvl w:val="0"/>
          <w:numId w:val="4"/>
        </w:numPr>
        <w:shd w:val="clear" w:color="auto" w:fill="auto"/>
        <w:tabs>
          <w:tab w:val="left" w:pos="1526"/>
        </w:tabs>
        <w:spacing w:before="0" w:line="240" w:lineRule="auto"/>
        <w:rPr>
          <w:sz w:val="24"/>
          <w:szCs w:val="24"/>
        </w:rPr>
      </w:pPr>
      <w:r w:rsidRPr="006D48AA">
        <w:rPr>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134A26" w:rsidRPr="006D48AA" w:rsidRDefault="00134A26" w:rsidP="00B329D0">
      <w:pPr>
        <w:pStyle w:val="ListParagraph"/>
        <w:spacing w:after="0" w:line="240" w:lineRule="auto"/>
        <w:ind w:left="0" w:firstLine="851"/>
        <w:rPr>
          <w:rFonts w:ascii="Times New Roman" w:hAnsi="Times New Roman" w:cs="Times New Roman"/>
          <w:sz w:val="24"/>
          <w:szCs w:val="24"/>
        </w:rPr>
      </w:pPr>
    </w:p>
    <w:p w:rsidR="00134A26" w:rsidRPr="006D48AA" w:rsidRDefault="00134A26" w:rsidP="00B329D0">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III SKYRIUS</w:t>
      </w:r>
    </w:p>
    <w:p w:rsidR="00134A26" w:rsidRPr="00495604" w:rsidRDefault="00F52691" w:rsidP="00B329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MOKYKL</w:t>
      </w:r>
      <w:r w:rsidR="00134A26" w:rsidRPr="00495604">
        <w:rPr>
          <w:rFonts w:ascii="Times New Roman" w:hAnsi="Times New Roman" w:cs="Times New Roman"/>
          <w:b/>
          <w:sz w:val="24"/>
          <w:szCs w:val="24"/>
        </w:rPr>
        <w:t>OJE PATVIRTINTŲ PAREIGYBIŲ DARBO APMOKĖJIMO SĄLYGOS</w:t>
      </w:r>
    </w:p>
    <w:p w:rsidR="00134A26" w:rsidRPr="00495604" w:rsidRDefault="00134A26" w:rsidP="00B329D0">
      <w:pPr>
        <w:spacing w:after="0" w:line="240" w:lineRule="auto"/>
        <w:jc w:val="center"/>
        <w:rPr>
          <w:rFonts w:ascii="Times New Roman" w:hAnsi="Times New Roman" w:cs="Times New Roman"/>
          <w:b/>
          <w:sz w:val="24"/>
          <w:szCs w:val="24"/>
        </w:rPr>
      </w:pPr>
    </w:p>
    <w:p w:rsidR="00134A26" w:rsidRPr="00495604" w:rsidRDefault="00134A26" w:rsidP="00B329D0">
      <w:pPr>
        <w:pStyle w:val="Bodytext40"/>
        <w:shd w:val="clear" w:color="auto" w:fill="auto"/>
        <w:tabs>
          <w:tab w:val="left" w:pos="4166"/>
        </w:tabs>
        <w:spacing w:before="0" w:after="0" w:line="240" w:lineRule="auto"/>
        <w:rPr>
          <w:sz w:val="24"/>
          <w:szCs w:val="24"/>
        </w:rPr>
      </w:pPr>
      <w:r w:rsidRPr="00495604">
        <w:rPr>
          <w:sz w:val="24"/>
          <w:szCs w:val="24"/>
        </w:rPr>
        <w:lastRenderedPageBreak/>
        <w:t>I SKIRSNIS</w:t>
      </w:r>
    </w:p>
    <w:p w:rsidR="00134A26" w:rsidRPr="003912A1" w:rsidRDefault="00134A26" w:rsidP="00B329D0">
      <w:pPr>
        <w:spacing w:after="0" w:line="240" w:lineRule="auto"/>
        <w:jc w:val="center"/>
        <w:rPr>
          <w:rFonts w:ascii="Times New Roman" w:hAnsi="Times New Roman" w:cs="Times New Roman"/>
          <w:b/>
          <w:sz w:val="24"/>
          <w:szCs w:val="24"/>
        </w:rPr>
      </w:pPr>
      <w:r w:rsidRPr="003912A1">
        <w:rPr>
          <w:rFonts w:ascii="Times New Roman" w:hAnsi="Times New Roman" w:cs="Times New Roman"/>
          <w:b/>
          <w:sz w:val="24"/>
          <w:szCs w:val="24"/>
        </w:rPr>
        <w:t xml:space="preserve">PAREIGINĖS ALGOS PASTOVIOSIOS DALIES NUSTATYMO </w:t>
      </w:r>
      <w:r w:rsidR="00F52691">
        <w:rPr>
          <w:rFonts w:ascii="Times New Roman" w:hAnsi="Times New Roman" w:cs="Times New Roman"/>
          <w:b/>
          <w:sz w:val="24"/>
          <w:szCs w:val="24"/>
        </w:rPr>
        <w:t>MOKYKLOS</w:t>
      </w:r>
      <w:r w:rsidRPr="003912A1">
        <w:rPr>
          <w:rFonts w:ascii="Times New Roman" w:hAnsi="Times New Roman" w:cs="Times New Roman"/>
          <w:b/>
          <w:sz w:val="24"/>
          <w:szCs w:val="24"/>
        </w:rPr>
        <w:t xml:space="preserve"> DARBUOTOJAMS KRITERIJAI</w:t>
      </w:r>
    </w:p>
    <w:p w:rsidR="009D5B58" w:rsidRPr="003912A1" w:rsidRDefault="009D5B58" w:rsidP="00B329D0">
      <w:pPr>
        <w:pStyle w:val="ListParagraph"/>
        <w:spacing w:after="0" w:line="240" w:lineRule="auto"/>
        <w:ind w:left="0" w:firstLine="851"/>
        <w:rPr>
          <w:rFonts w:ascii="Times New Roman" w:hAnsi="Times New Roman" w:cs="Times New Roman"/>
          <w:sz w:val="24"/>
          <w:szCs w:val="24"/>
        </w:rPr>
      </w:pPr>
    </w:p>
    <w:p w:rsidR="00134A26" w:rsidRPr="00495604" w:rsidRDefault="00F52691" w:rsidP="00B329D0">
      <w:pPr>
        <w:pStyle w:val="Bodytext20"/>
        <w:numPr>
          <w:ilvl w:val="0"/>
          <w:numId w:val="4"/>
        </w:numPr>
        <w:shd w:val="clear" w:color="auto" w:fill="auto"/>
        <w:tabs>
          <w:tab w:val="left" w:pos="1526"/>
        </w:tabs>
        <w:spacing w:before="0" w:line="240" w:lineRule="auto"/>
        <w:rPr>
          <w:sz w:val="24"/>
          <w:szCs w:val="24"/>
        </w:rPr>
      </w:pPr>
      <w:r>
        <w:rPr>
          <w:sz w:val="24"/>
          <w:szCs w:val="24"/>
        </w:rPr>
        <w:t>Mokyklos</w:t>
      </w:r>
      <w:r w:rsidR="00134A26" w:rsidRPr="00495604">
        <w:rPr>
          <w:sz w:val="24"/>
          <w:szCs w:val="24"/>
        </w:rPr>
        <w:t xml:space="preserve"> direktorius, nustatydamas pastoviosios dalies koeficientą darbuotojams, atsižvelgia į gimnazijai skirtas lėšas.</w:t>
      </w:r>
    </w:p>
    <w:p w:rsidR="00134A26" w:rsidRDefault="00F52691" w:rsidP="00B329D0">
      <w:pPr>
        <w:pStyle w:val="Bodytext20"/>
        <w:numPr>
          <w:ilvl w:val="0"/>
          <w:numId w:val="4"/>
        </w:numPr>
        <w:shd w:val="clear" w:color="auto" w:fill="auto"/>
        <w:tabs>
          <w:tab w:val="left" w:pos="1526"/>
        </w:tabs>
        <w:spacing w:before="0" w:line="240" w:lineRule="auto"/>
        <w:rPr>
          <w:sz w:val="24"/>
          <w:szCs w:val="24"/>
        </w:rPr>
      </w:pPr>
      <w:r>
        <w:rPr>
          <w:sz w:val="24"/>
          <w:szCs w:val="24"/>
        </w:rPr>
        <w:t>Mokyklos</w:t>
      </w:r>
      <w:r w:rsidR="00134A26" w:rsidRPr="00495604">
        <w:rPr>
          <w:sz w:val="24"/>
          <w:szCs w:val="24"/>
        </w:rPr>
        <w:t xml:space="preserve"> direktorius įsakymu tvirtina </w:t>
      </w:r>
      <w:r>
        <w:rPr>
          <w:sz w:val="24"/>
          <w:szCs w:val="24"/>
        </w:rPr>
        <w:t>Mokyklos</w:t>
      </w:r>
      <w:r w:rsidR="00134A26" w:rsidRPr="00495604">
        <w:rPr>
          <w:sz w:val="24"/>
          <w:szCs w:val="24"/>
        </w:rPr>
        <w:t xml:space="preserve"> pareigybių sąrašą, pareigybių lygius ir pareigybių aprašus. </w:t>
      </w:r>
    </w:p>
    <w:p w:rsidR="00940772" w:rsidRPr="00BF32C6" w:rsidRDefault="00940772" w:rsidP="00B329D0">
      <w:pPr>
        <w:pStyle w:val="Bodytext20"/>
        <w:numPr>
          <w:ilvl w:val="0"/>
          <w:numId w:val="4"/>
        </w:numPr>
        <w:shd w:val="clear" w:color="auto" w:fill="auto"/>
        <w:tabs>
          <w:tab w:val="left" w:pos="1526"/>
        </w:tabs>
        <w:spacing w:before="0" w:line="240" w:lineRule="auto"/>
        <w:rPr>
          <w:sz w:val="24"/>
          <w:szCs w:val="24"/>
        </w:rPr>
      </w:pPr>
      <w:r w:rsidRPr="00BF32C6">
        <w:rPr>
          <w:sz w:val="24"/>
          <w:szCs w:val="24"/>
        </w:rPr>
        <w:t xml:space="preserve">A1 lygio pareigybėms </w:t>
      </w:r>
      <w:r w:rsidR="00B95D26" w:rsidRPr="00BF32C6">
        <w:rPr>
          <w:sz w:val="24"/>
          <w:szCs w:val="24"/>
        </w:rPr>
        <w:t xml:space="preserve">pareiginės algos </w:t>
      </w:r>
      <w:r w:rsidRPr="00BF32C6">
        <w:rPr>
          <w:sz w:val="24"/>
          <w:szCs w:val="24"/>
        </w:rPr>
        <w:t>pastoviosios dalies koeficient</w:t>
      </w:r>
      <w:r w:rsidR="00B95D26" w:rsidRPr="00BF32C6">
        <w:rPr>
          <w:sz w:val="24"/>
          <w:szCs w:val="24"/>
        </w:rPr>
        <w:t>as</w:t>
      </w:r>
      <w:r w:rsidRPr="00BF32C6">
        <w:rPr>
          <w:sz w:val="24"/>
          <w:szCs w:val="24"/>
        </w:rPr>
        <w:t xml:space="preserve"> didinamas 20 proc.</w:t>
      </w:r>
    </w:p>
    <w:p w:rsidR="009D5B58" w:rsidRPr="00495604" w:rsidRDefault="00F52691" w:rsidP="00B329D0">
      <w:pPr>
        <w:pStyle w:val="Bodytext20"/>
        <w:numPr>
          <w:ilvl w:val="0"/>
          <w:numId w:val="4"/>
        </w:numPr>
        <w:shd w:val="clear" w:color="auto" w:fill="auto"/>
        <w:tabs>
          <w:tab w:val="left" w:pos="1526"/>
        </w:tabs>
        <w:spacing w:before="0" w:line="240" w:lineRule="auto"/>
        <w:rPr>
          <w:sz w:val="24"/>
          <w:szCs w:val="24"/>
        </w:rPr>
      </w:pPr>
      <w:r>
        <w:rPr>
          <w:sz w:val="24"/>
          <w:szCs w:val="24"/>
        </w:rPr>
        <w:t>Mokyklos</w:t>
      </w:r>
      <w:r w:rsidR="009D5B58" w:rsidRPr="00495604">
        <w:rPr>
          <w:sz w:val="24"/>
          <w:szCs w:val="24"/>
        </w:rPr>
        <w:t xml:space="preserve"> mokytojų, pagalbos mokiniui specialistų kvalifikacinės kategorijos nustatomos Švietimo ir mokslo ministro nustatyta tvarka.</w:t>
      </w:r>
    </w:p>
    <w:p w:rsidR="00134A26" w:rsidRPr="00495604" w:rsidRDefault="00F52691" w:rsidP="00B329D0">
      <w:pPr>
        <w:pStyle w:val="Bodytext20"/>
        <w:numPr>
          <w:ilvl w:val="0"/>
          <w:numId w:val="4"/>
        </w:numPr>
        <w:shd w:val="clear" w:color="auto" w:fill="auto"/>
        <w:tabs>
          <w:tab w:val="left" w:pos="1526"/>
        </w:tabs>
        <w:spacing w:before="0" w:line="240" w:lineRule="auto"/>
        <w:rPr>
          <w:sz w:val="24"/>
          <w:szCs w:val="24"/>
        </w:rPr>
      </w:pPr>
      <w:r>
        <w:rPr>
          <w:sz w:val="24"/>
          <w:szCs w:val="24"/>
        </w:rPr>
        <w:t xml:space="preserve">Mokykloje </w:t>
      </w:r>
      <w:r w:rsidR="00134A26" w:rsidRPr="006A543C">
        <w:rPr>
          <w:sz w:val="24"/>
          <w:szCs w:val="24"/>
        </w:rPr>
        <w:t xml:space="preserve">patvirtintos </w:t>
      </w:r>
      <w:r w:rsidR="006A543C" w:rsidRPr="006A543C">
        <w:rPr>
          <w:sz w:val="24"/>
          <w:szCs w:val="24"/>
        </w:rPr>
        <w:t xml:space="preserve">21 </w:t>
      </w:r>
      <w:r w:rsidR="00134A26" w:rsidRPr="006A543C">
        <w:rPr>
          <w:sz w:val="24"/>
          <w:szCs w:val="24"/>
        </w:rPr>
        <w:t>pareigybės</w:t>
      </w:r>
      <w:r w:rsidR="00134A26" w:rsidRPr="00495604">
        <w:rPr>
          <w:sz w:val="24"/>
          <w:szCs w:val="24"/>
        </w:rPr>
        <w:t>, jų darbo apmokėjimas:</w:t>
      </w:r>
    </w:p>
    <w:p w:rsidR="00134A26" w:rsidRPr="00495604" w:rsidRDefault="00F52691" w:rsidP="00B329D0">
      <w:pPr>
        <w:pStyle w:val="Bodytext20"/>
        <w:numPr>
          <w:ilvl w:val="1"/>
          <w:numId w:val="4"/>
        </w:numPr>
        <w:shd w:val="clear" w:color="auto" w:fill="auto"/>
        <w:tabs>
          <w:tab w:val="left" w:pos="1526"/>
        </w:tabs>
        <w:spacing w:before="0" w:line="240" w:lineRule="auto"/>
        <w:rPr>
          <w:sz w:val="24"/>
          <w:szCs w:val="24"/>
        </w:rPr>
      </w:pPr>
      <w:r>
        <w:rPr>
          <w:sz w:val="24"/>
          <w:szCs w:val="24"/>
        </w:rPr>
        <w:t>Mokyklos</w:t>
      </w:r>
      <w:r w:rsidR="00134A26" w:rsidRPr="00495604">
        <w:rPr>
          <w:sz w:val="24"/>
          <w:szCs w:val="24"/>
        </w:rPr>
        <w:t xml:space="preserve"> direktorius: </w:t>
      </w:r>
    </w:p>
    <w:p w:rsidR="00134A26" w:rsidRDefault="00F52691" w:rsidP="00B329D0">
      <w:pPr>
        <w:pStyle w:val="Bodytext20"/>
        <w:numPr>
          <w:ilvl w:val="2"/>
          <w:numId w:val="4"/>
        </w:numPr>
        <w:shd w:val="clear" w:color="auto" w:fill="auto"/>
        <w:tabs>
          <w:tab w:val="left" w:pos="1526"/>
        </w:tabs>
        <w:spacing w:before="0" w:line="240" w:lineRule="auto"/>
        <w:rPr>
          <w:sz w:val="24"/>
          <w:szCs w:val="24"/>
        </w:rPr>
      </w:pPr>
      <w:r w:rsidRPr="00F52691">
        <w:rPr>
          <w:sz w:val="24"/>
          <w:szCs w:val="24"/>
        </w:rPr>
        <w:t>Trakų rajono savivaldybės sprendimu</w:t>
      </w:r>
      <w:r w:rsidR="00134A26" w:rsidRPr="00F52691">
        <w:rPr>
          <w:sz w:val="24"/>
          <w:szCs w:val="24"/>
        </w:rPr>
        <w:t xml:space="preserve"> </w:t>
      </w:r>
      <w:r w:rsidR="00134A26" w:rsidRPr="00C758BD">
        <w:rPr>
          <w:sz w:val="24"/>
          <w:szCs w:val="24"/>
        </w:rPr>
        <w:t>direktoriui</w:t>
      </w:r>
      <w:r w:rsidR="00134A26">
        <w:rPr>
          <w:color w:val="FF0000"/>
          <w:sz w:val="24"/>
          <w:szCs w:val="24"/>
        </w:rPr>
        <w:t xml:space="preserve"> </w:t>
      </w:r>
      <w:r w:rsidR="00134A26" w:rsidRPr="00C758BD">
        <w:rPr>
          <w:sz w:val="24"/>
          <w:szCs w:val="24"/>
        </w:rPr>
        <w:t>nustatomas fiksuotas mėnesinis darbo užmokesčio dydis,</w:t>
      </w:r>
      <w:r w:rsidR="00134A26">
        <w:rPr>
          <w:sz w:val="24"/>
          <w:szCs w:val="24"/>
        </w:rPr>
        <w:t xml:space="preserve"> </w:t>
      </w:r>
      <w:r w:rsidR="00134A26" w:rsidRPr="00C758BD">
        <w:rPr>
          <w:sz w:val="24"/>
          <w:szCs w:val="24"/>
        </w:rPr>
        <w:t>kurio mokėjimo tvarka sureguliuojama darbo sutartyje</w:t>
      </w:r>
      <w:r w:rsidR="00134A26">
        <w:rPr>
          <w:sz w:val="24"/>
          <w:szCs w:val="24"/>
        </w:rPr>
        <w:t>;</w:t>
      </w:r>
    </w:p>
    <w:p w:rsidR="00134A26" w:rsidRDefault="00134A26" w:rsidP="00B329D0">
      <w:pPr>
        <w:pStyle w:val="Bodytext20"/>
        <w:numPr>
          <w:ilvl w:val="2"/>
          <w:numId w:val="4"/>
        </w:numPr>
        <w:shd w:val="clear" w:color="auto" w:fill="auto"/>
        <w:tabs>
          <w:tab w:val="left" w:pos="1526"/>
        </w:tabs>
        <w:spacing w:before="0" w:line="240" w:lineRule="auto"/>
        <w:rPr>
          <w:sz w:val="24"/>
          <w:szCs w:val="24"/>
        </w:rPr>
      </w:pPr>
      <w:r w:rsidRPr="00C42B63">
        <w:rPr>
          <w:sz w:val="24"/>
          <w:szCs w:val="24"/>
        </w:rPr>
        <w:t xml:space="preserve">pareiginės algos pastovioji dalis nustatoma </w:t>
      </w:r>
      <w:r w:rsidR="00302780">
        <w:rPr>
          <w:sz w:val="24"/>
          <w:szCs w:val="24"/>
        </w:rPr>
        <w:t>vadovaujantis</w:t>
      </w:r>
      <w:r w:rsidRPr="00C42B63">
        <w:rPr>
          <w:sz w:val="24"/>
          <w:szCs w:val="24"/>
        </w:rPr>
        <w:t xml:space="preserve"> </w:t>
      </w:r>
      <w:r w:rsidRPr="00C758BD">
        <w:rPr>
          <w:sz w:val="24"/>
          <w:szCs w:val="24"/>
        </w:rPr>
        <w:t>DAĮ 5 pried</w:t>
      </w:r>
      <w:r w:rsidR="00302780">
        <w:rPr>
          <w:sz w:val="24"/>
          <w:szCs w:val="24"/>
        </w:rPr>
        <w:t>u</w:t>
      </w:r>
      <w:r w:rsidRPr="00C42B63">
        <w:rPr>
          <w:sz w:val="24"/>
          <w:szCs w:val="24"/>
        </w:rPr>
        <w:t xml:space="preserve">, atsižvelgiant į pedagoginio darbo stažą, </w:t>
      </w:r>
      <w:r w:rsidR="00CD07D9">
        <w:rPr>
          <w:sz w:val="24"/>
          <w:szCs w:val="24"/>
        </w:rPr>
        <w:t>mokinių skaičių bei veiklos sudėtingumą</w:t>
      </w:r>
      <w:r>
        <w:rPr>
          <w:sz w:val="24"/>
          <w:szCs w:val="24"/>
        </w:rPr>
        <w:t>;</w:t>
      </w:r>
    </w:p>
    <w:p w:rsidR="00B150E6" w:rsidRDefault="00134A26" w:rsidP="00B329D0">
      <w:pPr>
        <w:pStyle w:val="Bodytext20"/>
        <w:numPr>
          <w:ilvl w:val="2"/>
          <w:numId w:val="4"/>
        </w:numPr>
        <w:shd w:val="clear" w:color="auto" w:fill="auto"/>
        <w:tabs>
          <w:tab w:val="left" w:pos="1526"/>
        </w:tabs>
        <w:spacing w:before="0" w:line="240" w:lineRule="auto"/>
        <w:rPr>
          <w:sz w:val="24"/>
          <w:szCs w:val="24"/>
        </w:rPr>
      </w:pPr>
      <w:r>
        <w:rPr>
          <w:sz w:val="24"/>
          <w:szCs w:val="24"/>
        </w:rPr>
        <w:t>v</w:t>
      </w:r>
      <w:r w:rsidRPr="00C758BD">
        <w:rPr>
          <w:sz w:val="24"/>
          <w:szCs w:val="24"/>
        </w:rPr>
        <w:t>adovaujantis DAĮ</w:t>
      </w:r>
      <w:r w:rsidR="00B150E6">
        <w:rPr>
          <w:sz w:val="24"/>
          <w:szCs w:val="24"/>
        </w:rPr>
        <w:t xml:space="preserve"> 5 priedu</w:t>
      </w:r>
      <w:r w:rsidRPr="00C758BD">
        <w:rPr>
          <w:sz w:val="24"/>
          <w:szCs w:val="24"/>
        </w:rPr>
        <w:t xml:space="preserve">, </w:t>
      </w:r>
      <w:r w:rsidR="00F52691" w:rsidRPr="00F52691">
        <w:rPr>
          <w:sz w:val="24"/>
          <w:szCs w:val="24"/>
        </w:rPr>
        <w:t>Trakų rajono savivaldybės</w:t>
      </w:r>
      <w:r w:rsidRPr="00F52691">
        <w:rPr>
          <w:sz w:val="24"/>
          <w:szCs w:val="24"/>
        </w:rPr>
        <w:t xml:space="preserve"> </w:t>
      </w:r>
      <w:r w:rsidR="00675602" w:rsidRPr="00F52691">
        <w:rPr>
          <w:sz w:val="24"/>
          <w:szCs w:val="24"/>
        </w:rPr>
        <w:t>tarybos sprendimu</w:t>
      </w:r>
      <w:r w:rsidR="001B3859" w:rsidRPr="00F52691">
        <w:rPr>
          <w:sz w:val="24"/>
          <w:szCs w:val="24"/>
        </w:rPr>
        <w:t xml:space="preserve"> </w:t>
      </w:r>
      <w:r w:rsidRPr="00C758BD">
        <w:rPr>
          <w:sz w:val="24"/>
          <w:szCs w:val="24"/>
        </w:rPr>
        <w:t xml:space="preserve">pareiginės algos pastoviosios dalies koeficientas </w:t>
      </w:r>
      <w:r w:rsidR="00B150E6">
        <w:rPr>
          <w:sz w:val="24"/>
          <w:szCs w:val="24"/>
        </w:rPr>
        <w:t>dėl veiklos sudėtingumo:</w:t>
      </w:r>
    </w:p>
    <w:p w:rsidR="00784F41" w:rsidRPr="006A543C" w:rsidRDefault="00134A26" w:rsidP="00B329D0">
      <w:pPr>
        <w:pStyle w:val="Bodytext20"/>
        <w:numPr>
          <w:ilvl w:val="3"/>
          <w:numId w:val="4"/>
        </w:numPr>
        <w:shd w:val="clear" w:color="auto" w:fill="auto"/>
        <w:tabs>
          <w:tab w:val="left" w:pos="1526"/>
        </w:tabs>
        <w:spacing w:before="0" w:line="240" w:lineRule="auto"/>
        <w:rPr>
          <w:sz w:val="24"/>
          <w:szCs w:val="24"/>
        </w:rPr>
      </w:pPr>
      <w:r w:rsidRPr="006A543C">
        <w:rPr>
          <w:sz w:val="24"/>
          <w:szCs w:val="24"/>
        </w:rPr>
        <w:t>didinamas</w:t>
      </w:r>
      <w:r w:rsidRPr="006A543C">
        <w:rPr>
          <w:sz w:val="24"/>
          <w:szCs w:val="24"/>
          <w:lang w:eastAsia="lt-LT"/>
        </w:rPr>
        <w:t xml:space="preserve"> </w:t>
      </w:r>
      <w:r w:rsidR="000538DA" w:rsidRPr="006A543C">
        <w:rPr>
          <w:sz w:val="24"/>
          <w:szCs w:val="24"/>
          <w:lang w:eastAsia="lt-LT"/>
        </w:rPr>
        <w:t>5-10</w:t>
      </w:r>
      <w:r w:rsidRPr="006A543C">
        <w:rPr>
          <w:sz w:val="24"/>
          <w:szCs w:val="24"/>
          <w:lang w:eastAsia="lt-LT"/>
        </w:rPr>
        <w:t xml:space="preserve"> proc.</w:t>
      </w:r>
      <w:r w:rsidR="000538DA" w:rsidRPr="006A543C">
        <w:rPr>
          <w:sz w:val="24"/>
          <w:szCs w:val="24"/>
          <w:lang w:eastAsia="lt-LT"/>
        </w:rPr>
        <w:t xml:space="preserve">, jei </w:t>
      </w:r>
      <w:r w:rsidR="00F52691" w:rsidRPr="006A543C">
        <w:rPr>
          <w:sz w:val="24"/>
          <w:szCs w:val="24"/>
          <w:lang w:eastAsia="lt-LT"/>
        </w:rPr>
        <w:t>Mokyklos</w:t>
      </w:r>
      <w:r w:rsidR="00467AEA" w:rsidRPr="006A543C">
        <w:rPr>
          <w:sz w:val="24"/>
          <w:szCs w:val="24"/>
          <w:lang w:eastAsia="lt-LT"/>
        </w:rPr>
        <w:t xml:space="preserve"> direktorius</w:t>
      </w:r>
      <w:r w:rsidR="000538DA" w:rsidRPr="006A543C">
        <w:rPr>
          <w:sz w:val="24"/>
          <w:szCs w:val="24"/>
          <w:lang w:eastAsia="lt-LT"/>
        </w:rPr>
        <w:t xml:space="preserve"> </w:t>
      </w:r>
      <w:r w:rsidR="000538DA" w:rsidRPr="006A543C">
        <w:rPr>
          <w:sz w:val="24"/>
          <w:szCs w:val="24"/>
        </w:rPr>
        <w:t xml:space="preserve">atsakingas už mokinių, turinčių specialiųjų ugdymosi poreikių, ugdymo organizavimą, jeigu </w:t>
      </w:r>
      <w:r w:rsidR="003E1A53" w:rsidRPr="006A543C">
        <w:rPr>
          <w:sz w:val="24"/>
          <w:szCs w:val="24"/>
        </w:rPr>
        <w:t>Mokykl</w:t>
      </w:r>
      <w:r w:rsidR="00B91590" w:rsidRPr="006A543C">
        <w:rPr>
          <w:sz w:val="24"/>
          <w:szCs w:val="24"/>
        </w:rPr>
        <w:t>oje</w:t>
      </w:r>
      <w:r w:rsidR="000538DA" w:rsidRPr="006A543C">
        <w:rPr>
          <w:sz w:val="24"/>
          <w:szCs w:val="24"/>
        </w:rPr>
        <w:t xml:space="preserve"> ugdoma (mokoma) 10 ir daugiau mokinių, dėl įgimtų ar įgytų sutrikimų turinčių didelių ar labai didelių specialiųjų ugdymosi poreikių;</w:t>
      </w:r>
    </w:p>
    <w:p w:rsidR="000538DA" w:rsidRPr="006A543C" w:rsidRDefault="000538DA" w:rsidP="00B329D0">
      <w:pPr>
        <w:pStyle w:val="Bodytext20"/>
        <w:numPr>
          <w:ilvl w:val="3"/>
          <w:numId w:val="4"/>
        </w:numPr>
        <w:shd w:val="clear" w:color="auto" w:fill="auto"/>
        <w:tabs>
          <w:tab w:val="left" w:pos="1526"/>
        </w:tabs>
        <w:spacing w:before="0" w:line="240" w:lineRule="auto"/>
        <w:rPr>
          <w:sz w:val="24"/>
          <w:szCs w:val="24"/>
        </w:rPr>
      </w:pPr>
      <w:r w:rsidRPr="006A543C">
        <w:rPr>
          <w:sz w:val="24"/>
          <w:szCs w:val="24"/>
        </w:rPr>
        <w:t>didinamas</w:t>
      </w:r>
      <w:r w:rsidRPr="006A543C">
        <w:rPr>
          <w:sz w:val="24"/>
          <w:szCs w:val="24"/>
          <w:lang w:eastAsia="lt-LT"/>
        </w:rPr>
        <w:t xml:space="preserve"> 5-10 proc., jei  </w:t>
      </w:r>
      <w:r w:rsidR="00F52691" w:rsidRPr="006A543C">
        <w:rPr>
          <w:sz w:val="24"/>
          <w:szCs w:val="24"/>
          <w:lang w:eastAsia="lt-LT"/>
        </w:rPr>
        <w:t>Mokykloje</w:t>
      </w:r>
      <w:r w:rsidRPr="006A543C">
        <w:rPr>
          <w:sz w:val="24"/>
          <w:szCs w:val="24"/>
        </w:rPr>
        <w:t xml:space="preserve"> ugdoma (mokoma) 10 ar daugiau užsieniečių ar Lietuvos Respublikos piliečių, atvykusių gyventi į Lietuvos Respubliką, nemokančių valstybinės kalbos, dvejus metus nuo mokinio mokymosi pagal bendrojo ugdymo programas pradžios Lietuvos Respublikoje;</w:t>
      </w:r>
    </w:p>
    <w:p w:rsidR="00C465B4" w:rsidRPr="006A543C" w:rsidRDefault="00AF74A4" w:rsidP="00B329D0">
      <w:pPr>
        <w:pStyle w:val="Bodytext20"/>
        <w:numPr>
          <w:ilvl w:val="3"/>
          <w:numId w:val="4"/>
        </w:numPr>
        <w:shd w:val="clear" w:color="auto" w:fill="auto"/>
        <w:tabs>
          <w:tab w:val="left" w:pos="1526"/>
        </w:tabs>
        <w:spacing w:before="0" w:line="240" w:lineRule="auto"/>
        <w:rPr>
          <w:sz w:val="24"/>
          <w:szCs w:val="24"/>
        </w:rPr>
      </w:pPr>
      <w:r w:rsidRPr="006A543C">
        <w:rPr>
          <w:sz w:val="24"/>
          <w:szCs w:val="24"/>
        </w:rPr>
        <w:t xml:space="preserve">gali būti didinamas iki 20 procentų </w:t>
      </w:r>
      <w:r w:rsidR="00C465B4" w:rsidRPr="006A543C">
        <w:rPr>
          <w:sz w:val="24"/>
          <w:szCs w:val="24"/>
        </w:rPr>
        <w:t>dirbantiems mokyklose, skirtose mokiniams, dėl nepalankų aplinkos veiksnių turintiems specialiųjų ugdymosi poreikių;</w:t>
      </w:r>
    </w:p>
    <w:p w:rsidR="00B150E6" w:rsidRPr="006A543C" w:rsidRDefault="00B150E6" w:rsidP="000538DA">
      <w:pPr>
        <w:pStyle w:val="Bodytext20"/>
        <w:numPr>
          <w:ilvl w:val="3"/>
          <w:numId w:val="4"/>
        </w:numPr>
        <w:shd w:val="clear" w:color="auto" w:fill="auto"/>
        <w:tabs>
          <w:tab w:val="left" w:pos="1526"/>
        </w:tabs>
        <w:spacing w:before="0" w:line="240" w:lineRule="auto"/>
        <w:rPr>
          <w:sz w:val="24"/>
          <w:szCs w:val="24"/>
        </w:rPr>
      </w:pPr>
      <w:r w:rsidRPr="006A543C">
        <w:rPr>
          <w:sz w:val="24"/>
          <w:szCs w:val="24"/>
        </w:rPr>
        <w:t>gali būti didinamas iki 20 procentų pagal savininko teises ir pareigas įgyvendinančios institucijos nustatytus kriterijus.</w:t>
      </w:r>
    </w:p>
    <w:p w:rsidR="00463777" w:rsidRPr="006A543C" w:rsidRDefault="00467AEA" w:rsidP="00B329D0">
      <w:pPr>
        <w:pStyle w:val="Bodytext20"/>
        <w:numPr>
          <w:ilvl w:val="2"/>
          <w:numId w:val="4"/>
        </w:numPr>
        <w:shd w:val="clear" w:color="auto" w:fill="auto"/>
        <w:tabs>
          <w:tab w:val="left" w:pos="1526"/>
        </w:tabs>
        <w:spacing w:before="0" w:line="240" w:lineRule="auto"/>
        <w:rPr>
          <w:sz w:val="24"/>
          <w:szCs w:val="24"/>
        </w:rPr>
      </w:pPr>
      <w:r w:rsidRPr="006A543C">
        <w:rPr>
          <w:sz w:val="24"/>
          <w:szCs w:val="24"/>
        </w:rPr>
        <w:t>J</w:t>
      </w:r>
      <w:r w:rsidR="00463777" w:rsidRPr="006A543C">
        <w:rPr>
          <w:sz w:val="24"/>
          <w:szCs w:val="24"/>
        </w:rPr>
        <w:t>eigu</w:t>
      </w:r>
      <w:r w:rsidRPr="006A543C">
        <w:rPr>
          <w:sz w:val="24"/>
          <w:szCs w:val="24"/>
        </w:rPr>
        <w:t xml:space="preserve"> </w:t>
      </w:r>
      <w:r w:rsidR="00F52691" w:rsidRPr="006A543C">
        <w:rPr>
          <w:sz w:val="24"/>
          <w:szCs w:val="24"/>
        </w:rPr>
        <w:t>Mokyklos</w:t>
      </w:r>
      <w:r w:rsidR="00463777" w:rsidRPr="006A543C">
        <w:rPr>
          <w:sz w:val="24"/>
          <w:szCs w:val="24"/>
        </w:rPr>
        <w:t xml:space="preserve"> direktoriaus veikla atitinka du ir daugiau 4</w:t>
      </w:r>
      <w:r w:rsidR="000D143E" w:rsidRPr="006A543C">
        <w:rPr>
          <w:sz w:val="24"/>
          <w:szCs w:val="24"/>
        </w:rPr>
        <w:t>7</w:t>
      </w:r>
      <w:r w:rsidR="00463777" w:rsidRPr="006A543C">
        <w:rPr>
          <w:sz w:val="24"/>
          <w:szCs w:val="24"/>
        </w:rPr>
        <w:t>.1.3. punkte nustatytų kriterijų, jo pereiginės algos pastoviosios dalies koeficientas didinamas ne daugiau kaip 25 procentais.</w:t>
      </w:r>
    </w:p>
    <w:p w:rsidR="00463777" w:rsidRPr="006A543C" w:rsidRDefault="00B12BBF" w:rsidP="00B329D0">
      <w:pPr>
        <w:pStyle w:val="Bodytext20"/>
        <w:numPr>
          <w:ilvl w:val="2"/>
          <w:numId w:val="4"/>
        </w:numPr>
        <w:shd w:val="clear" w:color="auto" w:fill="auto"/>
        <w:tabs>
          <w:tab w:val="left" w:pos="1526"/>
        </w:tabs>
        <w:spacing w:before="0" w:line="240" w:lineRule="auto"/>
        <w:rPr>
          <w:sz w:val="24"/>
          <w:szCs w:val="24"/>
        </w:rPr>
      </w:pPr>
      <w:r w:rsidRPr="006A543C">
        <w:rPr>
          <w:sz w:val="24"/>
          <w:szCs w:val="24"/>
        </w:rPr>
        <w:t>Mokyklos</w:t>
      </w:r>
      <w:r w:rsidR="00363F2F" w:rsidRPr="006A543C">
        <w:rPr>
          <w:sz w:val="24"/>
          <w:szCs w:val="24"/>
          <w:lang w:eastAsia="lt-LT"/>
        </w:rPr>
        <w:t xml:space="preserve"> direktoriaus veikla kasmet vertinama vadovaujantis DAĮ, pagal praėjusių kalendorinių metų veiklos vertinimą nustatoma pareiginės algos kintamoji dalis.</w:t>
      </w:r>
    </w:p>
    <w:p w:rsidR="00134A26" w:rsidRDefault="00134A26" w:rsidP="00B329D0">
      <w:pPr>
        <w:pStyle w:val="Bodytext20"/>
        <w:numPr>
          <w:ilvl w:val="2"/>
          <w:numId w:val="4"/>
        </w:numPr>
        <w:shd w:val="clear" w:color="auto" w:fill="auto"/>
        <w:tabs>
          <w:tab w:val="left" w:pos="1526"/>
        </w:tabs>
        <w:spacing w:before="0" w:line="240" w:lineRule="auto"/>
        <w:rPr>
          <w:sz w:val="24"/>
          <w:szCs w:val="24"/>
        </w:rPr>
      </w:pPr>
      <w:r w:rsidRPr="006A543C">
        <w:rPr>
          <w:sz w:val="24"/>
          <w:szCs w:val="24"/>
        </w:rPr>
        <w:t xml:space="preserve">atsižvelgiant į </w:t>
      </w:r>
      <w:r w:rsidR="00B12BBF" w:rsidRPr="006A543C">
        <w:rPr>
          <w:sz w:val="24"/>
          <w:szCs w:val="24"/>
        </w:rPr>
        <w:t>Mokyklos</w:t>
      </w:r>
      <w:r w:rsidRPr="006A543C">
        <w:rPr>
          <w:sz w:val="24"/>
          <w:szCs w:val="24"/>
        </w:rPr>
        <w:t xml:space="preserve"> veiklos rezultatus, </w:t>
      </w:r>
      <w:r w:rsidR="00B12BBF" w:rsidRPr="006A543C">
        <w:rPr>
          <w:sz w:val="24"/>
          <w:szCs w:val="24"/>
        </w:rPr>
        <w:t>Trakų rajono savivaldybės</w:t>
      </w:r>
      <w:r w:rsidRPr="006A543C">
        <w:rPr>
          <w:sz w:val="24"/>
          <w:szCs w:val="24"/>
        </w:rPr>
        <w:t xml:space="preserve"> </w:t>
      </w:r>
      <w:r w:rsidRPr="006B2396">
        <w:rPr>
          <w:sz w:val="24"/>
          <w:szCs w:val="24"/>
        </w:rPr>
        <w:t>tarybos sprendimu</w:t>
      </w:r>
      <w:r w:rsidRPr="006B2396">
        <w:rPr>
          <w:color w:val="FF0000"/>
          <w:sz w:val="24"/>
          <w:szCs w:val="24"/>
        </w:rPr>
        <w:t xml:space="preserve"> </w:t>
      </w:r>
      <w:r w:rsidRPr="006B2396">
        <w:rPr>
          <w:sz w:val="24"/>
          <w:szCs w:val="24"/>
        </w:rPr>
        <w:t>skiriamas priedas</w:t>
      </w:r>
      <w:r w:rsidRPr="006B2396">
        <w:rPr>
          <w:color w:val="FF0000"/>
          <w:sz w:val="24"/>
          <w:szCs w:val="24"/>
        </w:rPr>
        <w:t xml:space="preserve"> </w:t>
      </w:r>
      <w:r w:rsidRPr="006B2396">
        <w:rPr>
          <w:sz w:val="24"/>
          <w:szCs w:val="24"/>
        </w:rPr>
        <w:t>(dydis procentais).</w:t>
      </w:r>
    </w:p>
    <w:p w:rsidR="00134A26" w:rsidRPr="006B2396" w:rsidRDefault="00B12BBF" w:rsidP="00B329D0">
      <w:pPr>
        <w:pStyle w:val="Bodytext20"/>
        <w:numPr>
          <w:ilvl w:val="1"/>
          <w:numId w:val="4"/>
        </w:numPr>
        <w:shd w:val="clear" w:color="auto" w:fill="auto"/>
        <w:tabs>
          <w:tab w:val="left" w:pos="1526"/>
        </w:tabs>
        <w:spacing w:before="0" w:line="240" w:lineRule="auto"/>
        <w:rPr>
          <w:sz w:val="24"/>
          <w:szCs w:val="24"/>
        </w:rPr>
      </w:pPr>
      <w:r>
        <w:rPr>
          <w:sz w:val="24"/>
          <w:szCs w:val="24"/>
        </w:rPr>
        <w:t>Mokyklos</w:t>
      </w:r>
      <w:r w:rsidR="00134A26" w:rsidRPr="006B2396">
        <w:rPr>
          <w:sz w:val="24"/>
          <w:szCs w:val="24"/>
        </w:rPr>
        <w:t xml:space="preserve"> direktoriaus pavaduotojas ugdymui:</w:t>
      </w:r>
    </w:p>
    <w:p w:rsidR="00134A26" w:rsidRPr="003E1A53" w:rsidRDefault="00B12BBF" w:rsidP="00B329D0">
      <w:pPr>
        <w:pStyle w:val="Bodytext20"/>
        <w:numPr>
          <w:ilvl w:val="2"/>
          <w:numId w:val="4"/>
        </w:numPr>
        <w:shd w:val="clear" w:color="auto" w:fill="auto"/>
        <w:tabs>
          <w:tab w:val="left" w:pos="1526"/>
        </w:tabs>
        <w:spacing w:before="0" w:line="240" w:lineRule="auto"/>
        <w:rPr>
          <w:sz w:val="24"/>
          <w:szCs w:val="24"/>
        </w:rPr>
      </w:pPr>
      <w:r w:rsidRPr="003E1A53">
        <w:rPr>
          <w:sz w:val="24"/>
          <w:szCs w:val="24"/>
        </w:rPr>
        <w:t>Mokyklos</w:t>
      </w:r>
      <w:r w:rsidR="00134A26" w:rsidRPr="003E1A53">
        <w:rPr>
          <w:sz w:val="24"/>
          <w:szCs w:val="24"/>
        </w:rPr>
        <w:t xml:space="preserve"> direktorius</w:t>
      </w:r>
      <w:r w:rsidR="00D43A87" w:rsidRPr="003E1A53">
        <w:rPr>
          <w:sz w:val="24"/>
          <w:szCs w:val="24"/>
        </w:rPr>
        <w:t xml:space="preserve"> pavaduotojui ugdymui</w:t>
      </w:r>
      <w:r w:rsidR="00134A26" w:rsidRPr="003E1A53">
        <w:rPr>
          <w:sz w:val="24"/>
          <w:szCs w:val="24"/>
        </w:rPr>
        <w:t xml:space="preserve"> nustato fiksuotą mėnesinį darbo užmokesčio dydį;</w:t>
      </w:r>
    </w:p>
    <w:p w:rsidR="009A1660" w:rsidRPr="00112337" w:rsidRDefault="009A1660" w:rsidP="00B329D0">
      <w:pPr>
        <w:pStyle w:val="Bodytext20"/>
        <w:numPr>
          <w:ilvl w:val="2"/>
          <w:numId w:val="4"/>
        </w:numPr>
        <w:shd w:val="clear" w:color="auto" w:fill="auto"/>
        <w:tabs>
          <w:tab w:val="left" w:pos="1526"/>
        </w:tabs>
        <w:spacing w:before="0" w:line="240" w:lineRule="auto"/>
        <w:rPr>
          <w:sz w:val="24"/>
          <w:szCs w:val="24"/>
        </w:rPr>
      </w:pPr>
      <w:r w:rsidRPr="00112337">
        <w:rPr>
          <w:sz w:val="24"/>
          <w:szCs w:val="24"/>
        </w:rPr>
        <w:t xml:space="preserve">nustatomas </w:t>
      </w:r>
      <w:r w:rsidR="0041739B" w:rsidRPr="00112337">
        <w:rPr>
          <w:sz w:val="24"/>
          <w:szCs w:val="24"/>
        </w:rPr>
        <w:t xml:space="preserve">iki 2018 m. rugpjūčio 31 d. buvęs </w:t>
      </w:r>
      <w:r w:rsidRPr="00112337">
        <w:rPr>
          <w:sz w:val="24"/>
          <w:szCs w:val="24"/>
        </w:rPr>
        <w:t>pareiginės algos pastoviosios dalies koeficientų ribų vidurkis, esant lėšų, gali būti nustatoma</w:t>
      </w:r>
      <w:r w:rsidR="0041739B" w:rsidRPr="00112337">
        <w:rPr>
          <w:sz w:val="24"/>
          <w:szCs w:val="24"/>
        </w:rPr>
        <w:t>s</w:t>
      </w:r>
      <w:r w:rsidRPr="00112337">
        <w:rPr>
          <w:sz w:val="24"/>
          <w:szCs w:val="24"/>
        </w:rPr>
        <w:t xml:space="preserve"> </w:t>
      </w:r>
      <w:r w:rsidR="0041739B" w:rsidRPr="00112337">
        <w:rPr>
          <w:sz w:val="24"/>
          <w:szCs w:val="24"/>
        </w:rPr>
        <w:t xml:space="preserve">DAĮ 5 priede nuo 2018 m. rugsėjo 1 d. numatytų koeficientų ribų vidurkis ar </w:t>
      </w:r>
      <w:r w:rsidRPr="00112337">
        <w:rPr>
          <w:sz w:val="24"/>
          <w:szCs w:val="24"/>
        </w:rPr>
        <w:t>viršutinė koeficientų  riba;</w:t>
      </w:r>
    </w:p>
    <w:p w:rsidR="00134A26" w:rsidRDefault="00134A26" w:rsidP="00B329D0">
      <w:pPr>
        <w:pStyle w:val="Bodytext20"/>
        <w:numPr>
          <w:ilvl w:val="2"/>
          <w:numId w:val="4"/>
        </w:numPr>
        <w:shd w:val="clear" w:color="auto" w:fill="auto"/>
        <w:tabs>
          <w:tab w:val="left" w:pos="1526"/>
        </w:tabs>
        <w:spacing w:before="0" w:line="240" w:lineRule="auto"/>
        <w:rPr>
          <w:sz w:val="24"/>
          <w:szCs w:val="24"/>
        </w:rPr>
      </w:pPr>
      <w:r w:rsidRPr="00112337">
        <w:rPr>
          <w:sz w:val="24"/>
          <w:szCs w:val="24"/>
        </w:rPr>
        <w:t xml:space="preserve"> pareiginės algos pastovioji dalis nustatoma </w:t>
      </w:r>
      <w:r w:rsidR="00467AEA" w:rsidRPr="00112337">
        <w:rPr>
          <w:sz w:val="24"/>
          <w:szCs w:val="24"/>
        </w:rPr>
        <w:t>vadovaujantis</w:t>
      </w:r>
      <w:r w:rsidRPr="00112337">
        <w:rPr>
          <w:sz w:val="24"/>
          <w:szCs w:val="24"/>
        </w:rPr>
        <w:t xml:space="preserve"> DAĮ 5 priedą, atsižvelgiant į pedagogini</w:t>
      </w:r>
      <w:r w:rsidR="006E4BEE" w:rsidRPr="00112337">
        <w:rPr>
          <w:sz w:val="24"/>
          <w:szCs w:val="24"/>
        </w:rPr>
        <w:t xml:space="preserve">o darbo stažą, mokinių skaičių </w:t>
      </w:r>
      <w:r w:rsidR="004D18E0" w:rsidRPr="00112337">
        <w:rPr>
          <w:sz w:val="24"/>
          <w:szCs w:val="24"/>
        </w:rPr>
        <w:t>ir veiklos sudėtingumą</w:t>
      </w:r>
      <w:r w:rsidRPr="00112337">
        <w:rPr>
          <w:sz w:val="24"/>
          <w:szCs w:val="24"/>
        </w:rPr>
        <w:t>;</w:t>
      </w:r>
    </w:p>
    <w:p w:rsidR="00FE3E20" w:rsidRDefault="00FE3E20" w:rsidP="00FE3E20">
      <w:pPr>
        <w:pStyle w:val="Bodytext20"/>
        <w:numPr>
          <w:ilvl w:val="2"/>
          <w:numId w:val="4"/>
        </w:numPr>
        <w:shd w:val="clear" w:color="auto" w:fill="auto"/>
        <w:tabs>
          <w:tab w:val="left" w:pos="1526"/>
        </w:tabs>
        <w:spacing w:before="0" w:line="240" w:lineRule="auto"/>
        <w:ind w:left="0"/>
        <w:rPr>
          <w:sz w:val="24"/>
          <w:szCs w:val="24"/>
        </w:rPr>
      </w:pPr>
      <w:r w:rsidRPr="002860C1">
        <w:rPr>
          <w:sz w:val="24"/>
          <w:szCs w:val="24"/>
        </w:rPr>
        <w:t>vadovaujantis DAĮ</w:t>
      </w:r>
      <w:r>
        <w:rPr>
          <w:sz w:val="24"/>
          <w:szCs w:val="24"/>
        </w:rPr>
        <w:t xml:space="preserve"> 5 priedu</w:t>
      </w:r>
      <w:r w:rsidRPr="002860C1">
        <w:rPr>
          <w:sz w:val="24"/>
          <w:szCs w:val="24"/>
        </w:rPr>
        <w:t xml:space="preserve">, pavaduotojui ugdymui pareiginės algos pastoviosios dalies koeficientas </w:t>
      </w:r>
      <w:r>
        <w:rPr>
          <w:sz w:val="24"/>
          <w:szCs w:val="24"/>
        </w:rPr>
        <w:t>dėl veiklos sudėtingumo didinamas:</w:t>
      </w:r>
    </w:p>
    <w:p w:rsidR="00FE3E20" w:rsidRPr="009F0F61" w:rsidRDefault="00FE3E20" w:rsidP="00FE3E20">
      <w:pPr>
        <w:pStyle w:val="Bodytext20"/>
        <w:numPr>
          <w:ilvl w:val="3"/>
          <w:numId w:val="4"/>
        </w:numPr>
        <w:shd w:val="clear" w:color="auto" w:fill="auto"/>
        <w:tabs>
          <w:tab w:val="left" w:pos="1526"/>
        </w:tabs>
        <w:spacing w:before="0" w:line="240" w:lineRule="auto"/>
        <w:rPr>
          <w:sz w:val="24"/>
          <w:szCs w:val="24"/>
        </w:rPr>
      </w:pPr>
      <w:r w:rsidRPr="009F0F61">
        <w:rPr>
          <w:sz w:val="24"/>
          <w:szCs w:val="24"/>
          <w:lang w:eastAsia="lt-LT"/>
        </w:rPr>
        <w:lastRenderedPageBreak/>
        <w:t xml:space="preserve">5 proc., jei Gimnazijos direktoriaus pavaduotojas ugdymui </w:t>
      </w:r>
      <w:r w:rsidRPr="009F0F61">
        <w:rPr>
          <w:sz w:val="24"/>
          <w:szCs w:val="24"/>
        </w:rPr>
        <w:t>atsakingas už mokinių, turinčių specialiųjų ugdymosi poreikių, ugdymo organizavimą, jeigu gimnazijoje ugdoma (mokoma) 10 ir daugiau mokinių, dėl įgimtų ar įgytų sutrikimų turinčių didelių ar labai didelių specialiųjų ugdymosi poreikių;</w:t>
      </w:r>
    </w:p>
    <w:p w:rsidR="00FE3E20" w:rsidRPr="009F0F61" w:rsidRDefault="00FE3E20" w:rsidP="00FE3E20">
      <w:pPr>
        <w:pStyle w:val="Bodytext20"/>
        <w:numPr>
          <w:ilvl w:val="3"/>
          <w:numId w:val="4"/>
        </w:numPr>
        <w:shd w:val="clear" w:color="auto" w:fill="auto"/>
        <w:tabs>
          <w:tab w:val="left" w:pos="1526"/>
        </w:tabs>
        <w:spacing w:before="0" w:line="240" w:lineRule="auto"/>
        <w:rPr>
          <w:sz w:val="24"/>
          <w:szCs w:val="24"/>
        </w:rPr>
      </w:pPr>
      <w:r w:rsidRPr="009F0F61">
        <w:rPr>
          <w:sz w:val="24"/>
          <w:szCs w:val="24"/>
          <w:lang w:eastAsia="lt-LT"/>
        </w:rPr>
        <w:t xml:space="preserve">5 proc. </w:t>
      </w:r>
      <w:r w:rsidRPr="009F0F61">
        <w:rPr>
          <w:sz w:val="24"/>
          <w:szCs w:val="24"/>
        </w:rPr>
        <w:t>jeigu Gimnazijoje ugdoma 10 ar daugiau užsieniečių ar Lietuvos Respublikos piliečių, atvykusių gyventi į Lietuvos Respubliką, nemokančių valstybinės kalbos, dvejus metus nuo mokinio mokymosi pagal bendrojo ugdymo programas pradžios Lietuvos Respublikoje;</w:t>
      </w:r>
    </w:p>
    <w:p w:rsidR="00FE3E20" w:rsidRPr="009F0F61" w:rsidRDefault="00FE3E20" w:rsidP="00FE3E20">
      <w:pPr>
        <w:pStyle w:val="Bodytext20"/>
        <w:numPr>
          <w:ilvl w:val="3"/>
          <w:numId w:val="4"/>
        </w:numPr>
        <w:shd w:val="clear" w:color="auto" w:fill="auto"/>
        <w:tabs>
          <w:tab w:val="left" w:pos="1526"/>
        </w:tabs>
        <w:spacing w:before="0" w:line="240" w:lineRule="auto"/>
        <w:rPr>
          <w:sz w:val="24"/>
          <w:szCs w:val="24"/>
        </w:rPr>
      </w:pPr>
      <w:r w:rsidRPr="009F0F61">
        <w:rPr>
          <w:sz w:val="24"/>
          <w:szCs w:val="24"/>
        </w:rPr>
        <w:t>5 proc. direktoriaus pavaduotojui ugdymui, kuruojančiam I-IV g</w:t>
      </w:r>
      <w:r w:rsidR="00A26A6D">
        <w:rPr>
          <w:sz w:val="24"/>
          <w:szCs w:val="24"/>
        </w:rPr>
        <w:t>imnazijos klasių ugdymo procesą;</w:t>
      </w:r>
      <w:r w:rsidRPr="009F0F61">
        <w:rPr>
          <w:sz w:val="24"/>
          <w:szCs w:val="24"/>
        </w:rPr>
        <w:t xml:space="preserve"> </w:t>
      </w:r>
    </w:p>
    <w:p w:rsidR="00FE3E20" w:rsidRPr="00FE3E20" w:rsidRDefault="00FE3E20" w:rsidP="00FE3E20">
      <w:pPr>
        <w:pStyle w:val="Bodytext20"/>
        <w:numPr>
          <w:ilvl w:val="2"/>
          <w:numId w:val="4"/>
        </w:numPr>
        <w:shd w:val="clear" w:color="auto" w:fill="auto"/>
        <w:tabs>
          <w:tab w:val="left" w:pos="1526"/>
        </w:tabs>
        <w:spacing w:before="0" w:line="240" w:lineRule="auto"/>
        <w:ind w:left="0"/>
        <w:rPr>
          <w:sz w:val="24"/>
          <w:szCs w:val="24"/>
        </w:rPr>
      </w:pPr>
      <w:r>
        <w:rPr>
          <w:sz w:val="24"/>
          <w:szCs w:val="24"/>
        </w:rPr>
        <w:t>j</w:t>
      </w:r>
      <w:r w:rsidRPr="00B01CFB">
        <w:rPr>
          <w:sz w:val="24"/>
          <w:szCs w:val="24"/>
        </w:rPr>
        <w:t>eigu direktoriaus pavaduotojo ugdymui veikla atitinka du ir daugiau 4</w:t>
      </w:r>
      <w:r>
        <w:rPr>
          <w:sz w:val="24"/>
          <w:szCs w:val="24"/>
        </w:rPr>
        <w:t>7</w:t>
      </w:r>
      <w:r w:rsidRPr="00B01CFB">
        <w:rPr>
          <w:sz w:val="24"/>
          <w:szCs w:val="24"/>
        </w:rPr>
        <w:t>.2.3. punkte nustatytų kriterijų, jo p</w:t>
      </w:r>
      <w:r>
        <w:rPr>
          <w:sz w:val="24"/>
          <w:szCs w:val="24"/>
        </w:rPr>
        <w:t>a</w:t>
      </w:r>
      <w:r w:rsidRPr="00B01CFB">
        <w:rPr>
          <w:sz w:val="24"/>
          <w:szCs w:val="24"/>
        </w:rPr>
        <w:t>reiginės algos pastoviosios dalies koeficientas didinamas ne daugiau kaip 25 procentais.</w:t>
      </w:r>
    </w:p>
    <w:p w:rsidR="00E23B89" w:rsidRPr="002860C1" w:rsidRDefault="00B12BBF" w:rsidP="00B329D0">
      <w:pPr>
        <w:pStyle w:val="Bodytext20"/>
        <w:numPr>
          <w:ilvl w:val="1"/>
          <w:numId w:val="4"/>
        </w:numPr>
        <w:shd w:val="clear" w:color="auto" w:fill="auto"/>
        <w:tabs>
          <w:tab w:val="left" w:pos="1526"/>
        </w:tabs>
        <w:spacing w:before="0" w:line="240" w:lineRule="auto"/>
        <w:rPr>
          <w:sz w:val="24"/>
          <w:szCs w:val="24"/>
        </w:rPr>
      </w:pPr>
      <w:r>
        <w:rPr>
          <w:sz w:val="24"/>
          <w:szCs w:val="24"/>
        </w:rPr>
        <w:t>Mokyklos</w:t>
      </w:r>
      <w:r w:rsidR="00E23B89">
        <w:rPr>
          <w:sz w:val="24"/>
          <w:szCs w:val="24"/>
        </w:rPr>
        <w:t xml:space="preserve"> direktoriaus ir jo pavaduotojų ugdymui pareiginės algos koeficientas nustatomas iš naujo pasikeitus mokinių skaičiui, pedagoginio darbo stažui, veiklos sudėtingumui ar nustačius, kad direktoriaus ar jo pavaduotojo ugdymui pareiginė alga (pastovioji dalis kartu su kintamąja dalimi) viršija praėjusio ketvirčio gimnazijos darbuotojų 5 vidutinius pareiginių algų (pastoviųjų dalių kartu su</w:t>
      </w:r>
      <w:r w:rsidR="00A26A6D">
        <w:rPr>
          <w:sz w:val="24"/>
          <w:szCs w:val="24"/>
        </w:rPr>
        <w:t xml:space="preserve"> kintamosiomis dalimis) dydžius.</w:t>
      </w:r>
    </w:p>
    <w:p w:rsidR="00134A26" w:rsidRPr="00BF32C6" w:rsidRDefault="00134A26" w:rsidP="00B329D0">
      <w:pPr>
        <w:pStyle w:val="Bodytext20"/>
        <w:numPr>
          <w:ilvl w:val="1"/>
          <w:numId w:val="4"/>
        </w:numPr>
        <w:shd w:val="clear" w:color="auto" w:fill="auto"/>
        <w:tabs>
          <w:tab w:val="left" w:pos="1526"/>
        </w:tabs>
        <w:spacing w:before="0" w:line="240" w:lineRule="auto"/>
        <w:rPr>
          <w:sz w:val="24"/>
          <w:szCs w:val="24"/>
        </w:rPr>
      </w:pPr>
      <w:r w:rsidRPr="00BF32C6">
        <w:rPr>
          <w:sz w:val="24"/>
          <w:szCs w:val="24"/>
        </w:rPr>
        <w:t xml:space="preserve">pareiginės algos pastovioji dalis nustatoma </w:t>
      </w:r>
      <w:r w:rsidR="008E0938" w:rsidRPr="00BF32C6">
        <w:rPr>
          <w:sz w:val="24"/>
          <w:szCs w:val="24"/>
        </w:rPr>
        <w:t>vadovaujantis</w:t>
      </w:r>
      <w:r w:rsidRPr="00BF32C6">
        <w:rPr>
          <w:sz w:val="24"/>
          <w:szCs w:val="24"/>
        </w:rPr>
        <w:t xml:space="preserve"> DAĮ 5 pried</w:t>
      </w:r>
      <w:r w:rsidR="008E0938" w:rsidRPr="00BF32C6">
        <w:rPr>
          <w:sz w:val="24"/>
          <w:szCs w:val="24"/>
        </w:rPr>
        <w:t>u</w:t>
      </w:r>
      <w:r w:rsidRPr="00BF32C6">
        <w:rPr>
          <w:sz w:val="24"/>
          <w:szCs w:val="24"/>
        </w:rPr>
        <w:t xml:space="preserve">, atsižvelgiant į pedagoginio darbo stažą, kvalifikacinę kategoriją </w:t>
      </w:r>
      <w:r w:rsidR="007E4AA2" w:rsidRPr="00BF32C6">
        <w:rPr>
          <w:sz w:val="24"/>
          <w:szCs w:val="24"/>
        </w:rPr>
        <w:t xml:space="preserve">ir veiklos sudėtingumą, </w:t>
      </w:r>
      <w:r w:rsidRPr="00BF32C6">
        <w:rPr>
          <w:sz w:val="24"/>
          <w:szCs w:val="24"/>
        </w:rPr>
        <w:t>nustatomas fiksuotas mėnesinis darbo užmokesčio dydis</w:t>
      </w:r>
      <w:r w:rsidR="00BC0763" w:rsidRPr="00BF32C6">
        <w:rPr>
          <w:sz w:val="24"/>
          <w:szCs w:val="24"/>
        </w:rPr>
        <w:t xml:space="preserve"> pagal kontaktinių ir nekontaktinių valandų paskirstymo per mokslo metus sandarą, patvirtintą direktoriaus įsakymus šiems mokytojams</w:t>
      </w:r>
      <w:r w:rsidRPr="00BF32C6">
        <w:rPr>
          <w:sz w:val="24"/>
          <w:szCs w:val="24"/>
        </w:rPr>
        <w:t>:</w:t>
      </w:r>
    </w:p>
    <w:p w:rsidR="005D5BED" w:rsidRPr="00BF32C6" w:rsidRDefault="00E07408" w:rsidP="00BF32C6">
      <w:pPr>
        <w:pStyle w:val="Bodytext20"/>
        <w:numPr>
          <w:ilvl w:val="2"/>
          <w:numId w:val="4"/>
        </w:numPr>
        <w:shd w:val="clear" w:color="auto" w:fill="auto"/>
        <w:tabs>
          <w:tab w:val="left" w:pos="1526"/>
        </w:tabs>
        <w:spacing w:before="0" w:line="240" w:lineRule="auto"/>
        <w:rPr>
          <w:sz w:val="24"/>
          <w:szCs w:val="24"/>
        </w:rPr>
      </w:pPr>
      <w:r w:rsidRPr="00BF32C6">
        <w:rPr>
          <w:sz w:val="24"/>
          <w:szCs w:val="24"/>
        </w:rPr>
        <w:t xml:space="preserve">pradinių klasių mokytojas – profesijos kodas </w:t>
      </w:r>
      <w:r w:rsidR="00BF32C6">
        <w:rPr>
          <w:sz w:val="24"/>
          <w:szCs w:val="24"/>
        </w:rPr>
        <w:t>–</w:t>
      </w:r>
      <w:r w:rsidR="00BF32C6" w:rsidRPr="00BF32C6">
        <w:rPr>
          <w:sz w:val="24"/>
          <w:szCs w:val="24"/>
        </w:rPr>
        <w:t xml:space="preserve"> 234101</w:t>
      </w:r>
      <w:r w:rsidR="00BF32C6">
        <w:rPr>
          <w:sz w:val="24"/>
          <w:szCs w:val="24"/>
        </w:rPr>
        <w:t>;</w:t>
      </w:r>
      <w:r w:rsidRPr="00BF32C6">
        <w:rPr>
          <w:sz w:val="24"/>
          <w:szCs w:val="24"/>
        </w:rPr>
        <w:t xml:space="preserve"> </w:t>
      </w:r>
    </w:p>
    <w:p w:rsidR="00134A26" w:rsidRPr="00BF32C6" w:rsidRDefault="00134A26" w:rsidP="00E07408">
      <w:pPr>
        <w:pStyle w:val="Bodytext20"/>
        <w:numPr>
          <w:ilvl w:val="2"/>
          <w:numId w:val="4"/>
        </w:numPr>
        <w:shd w:val="clear" w:color="auto" w:fill="auto"/>
        <w:tabs>
          <w:tab w:val="left" w:pos="1526"/>
        </w:tabs>
        <w:spacing w:before="0" w:line="240" w:lineRule="auto"/>
        <w:rPr>
          <w:sz w:val="24"/>
          <w:szCs w:val="24"/>
        </w:rPr>
      </w:pPr>
      <w:r w:rsidRPr="00BF32C6">
        <w:rPr>
          <w:sz w:val="24"/>
          <w:szCs w:val="24"/>
        </w:rPr>
        <w:t xml:space="preserve">lietuvių kalbos </w:t>
      </w:r>
      <w:r w:rsidR="007E4AA2" w:rsidRPr="00BF32C6">
        <w:rPr>
          <w:sz w:val="24"/>
          <w:szCs w:val="24"/>
        </w:rPr>
        <w:t xml:space="preserve">ir literatūros </w:t>
      </w:r>
      <w:r w:rsidR="00AC1D51" w:rsidRPr="00BF32C6">
        <w:rPr>
          <w:sz w:val="24"/>
          <w:szCs w:val="24"/>
        </w:rPr>
        <w:t>mokytojui</w:t>
      </w:r>
      <w:r w:rsidR="00E07408" w:rsidRPr="00BF32C6">
        <w:rPr>
          <w:sz w:val="24"/>
          <w:szCs w:val="24"/>
        </w:rPr>
        <w:t xml:space="preserve"> – profesijos kodas - </w:t>
      </w:r>
      <w:r w:rsidR="00BF32C6">
        <w:rPr>
          <w:sz w:val="24"/>
          <w:szCs w:val="24"/>
        </w:rPr>
        <w:t>233001</w:t>
      </w:r>
      <w:r w:rsidR="00AC1D51" w:rsidRPr="00BF32C6">
        <w:rPr>
          <w:sz w:val="24"/>
          <w:szCs w:val="24"/>
        </w:rPr>
        <w:t>;</w:t>
      </w:r>
    </w:p>
    <w:p w:rsidR="00134A26" w:rsidRPr="00C578C7" w:rsidRDefault="008E0938"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anglų</w:t>
      </w:r>
      <w:r w:rsidR="00134A26" w:rsidRPr="00C578C7">
        <w:rPr>
          <w:sz w:val="24"/>
          <w:szCs w:val="24"/>
        </w:rPr>
        <w:t xml:space="preserve"> kalbos mokytojui</w:t>
      </w:r>
      <w:r w:rsidR="00BF32C6" w:rsidRPr="00C578C7">
        <w:rPr>
          <w:sz w:val="24"/>
          <w:szCs w:val="24"/>
        </w:rPr>
        <w:t xml:space="preserve"> – profesijos kodas – 233002;</w:t>
      </w:r>
    </w:p>
    <w:p w:rsidR="00134A26" w:rsidRPr="00C578C7" w:rsidRDefault="00BF32C6"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matematikos mokytojui – profesijos kodas – 233013;</w:t>
      </w:r>
    </w:p>
    <w:p w:rsidR="00134A26" w:rsidRPr="00C578C7" w:rsidRDefault="005420EF"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 xml:space="preserve">informacinių technologijų </w:t>
      </w:r>
      <w:r w:rsidR="00BF32C6" w:rsidRPr="00C578C7">
        <w:rPr>
          <w:sz w:val="24"/>
          <w:szCs w:val="24"/>
        </w:rPr>
        <w:t xml:space="preserve"> mokytojui – profesijos kodas </w:t>
      </w:r>
      <w:r w:rsidR="00C578C7" w:rsidRPr="00C578C7">
        <w:rPr>
          <w:sz w:val="24"/>
          <w:szCs w:val="24"/>
        </w:rPr>
        <w:t>–</w:t>
      </w:r>
      <w:r w:rsidR="00BF32C6" w:rsidRPr="00C578C7">
        <w:rPr>
          <w:sz w:val="24"/>
          <w:szCs w:val="24"/>
        </w:rPr>
        <w:t xml:space="preserve"> </w:t>
      </w:r>
      <w:r w:rsidR="00C578C7" w:rsidRPr="00C578C7">
        <w:rPr>
          <w:sz w:val="24"/>
          <w:szCs w:val="24"/>
        </w:rPr>
        <w:t>233014;</w:t>
      </w:r>
    </w:p>
    <w:p w:rsidR="00134A26" w:rsidRPr="00C578C7" w:rsidRDefault="00BF32C6"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istorijos mokytojui – profesijos kodas – 233015;</w:t>
      </w:r>
    </w:p>
    <w:p w:rsidR="007E4AA2" w:rsidRPr="00C578C7" w:rsidRDefault="007E4AA2"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pilietinė</w:t>
      </w:r>
      <w:r w:rsidR="00BF32C6" w:rsidRPr="00C578C7">
        <w:rPr>
          <w:sz w:val="24"/>
          <w:szCs w:val="24"/>
        </w:rPr>
        <w:t>s visuomenės pagrindų mokytojui – profesijos kodas – 233017;</w:t>
      </w:r>
    </w:p>
    <w:p w:rsidR="00134A26" w:rsidRPr="00C578C7" w:rsidRDefault="00BF32C6"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geografijos mokytojui – profesijos kodas – 233019;</w:t>
      </w:r>
    </w:p>
    <w:p w:rsidR="00134A26" w:rsidRPr="00C578C7" w:rsidRDefault="00BF32C6"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fizikos mokytojui – profesijos kodas – 233020;</w:t>
      </w:r>
    </w:p>
    <w:p w:rsidR="00134A26" w:rsidRPr="00C578C7" w:rsidRDefault="00134A26"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biologijos</w:t>
      </w:r>
      <w:r w:rsidR="00BC0763" w:rsidRPr="00C578C7">
        <w:rPr>
          <w:sz w:val="24"/>
          <w:szCs w:val="24"/>
        </w:rPr>
        <w:t>, gamta ir žmogus</w:t>
      </w:r>
      <w:r w:rsidR="00BF32C6" w:rsidRPr="00C578C7">
        <w:rPr>
          <w:sz w:val="24"/>
          <w:szCs w:val="24"/>
        </w:rPr>
        <w:t xml:space="preserve"> mokytojui – profesijos kodas – 233021;</w:t>
      </w:r>
    </w:p>
    <w:p w:rsidR="00134A26" w:rsidRPr="00C578C7" w:rsidRDefault="00BF32C6"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chemijos mokytojui – profesijos kodas – 233022;</w:t>
      </w:r>
    </w:p>
    <w:p w:rsidR="00134A26" w:rsidRPr="00C578C7" w:rsidRDefault="00BF32C6"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dailės mokytojui – profesijos kodas – 233023;</w:t>
      </w:r>
    </w:p>
    <w:p w:rsidR="007E4AA2" w:rsidRPr="00C578C7" w:rsidRDefault="00BF32C6" w:rsidP="00DF4672">
      <w:pPr>
        <w:pStyle w:val="Bodytext20"/>
        <w:numPr>
          <w:ilvl w:val="2"/>
          <w:numId w:val="4"/>
        </w:numPr>
        <w:shd w:val="clear" w:color="auto" w:fill="auto"/>
        <w:tabs>
          <w:tab w:val="left" w:pos="1526"/>
        </w:tabs>
        <w:spacing w:before="0" w:line="240" w:lineRule="auto"/>
        <w:rPr>
          <w:sz w:val="24"/>
          <w:szCs w:val="24"/>
        </w:rPr>
      </w:pPr>
      <w:r w:rsidRPr="00C578C7">
        <w:rPr>
          <w:sz w:val="24"/>
          <w:szCs w:val="24"/>
        </w:rPr>
        <w:t>muzikos mokytojui – profesijos kodas – 233024;</w:t>
      </w:r>
    </w:p>
    <w:p w:rsidR="00BC0763" w:rsidRPr="00EE0344" w:rsidRDefault="00BC0763" w:rsidP="00BC0763">
      <w:pPr>
        <w:pStyle w:val="Bodytext20"/>
        <w:numPr>
          <w:ilvl w:val="2"/>
          <w:numId w:val="4"/>
        </w:numPr>
        <w:shd w:val="clear" w:color="auto" w:fill="auto"/>
        <w:tabs>
          <w:tab w:val="left" w:pos="1526"/>
        </w:tabs>
        <w:spacing w:before="0" w:line="240" w:lineRule="auto"/>
        <w:rPr>
          <w:color w:val="00B050"/>
          <w:sz w:val="24"/>
          <w:szCs w:val="24"/>
        </w:rPr>
      </w:pPr>
      <w:r w:rsidRPr="00C578C7">
        <w:rPr>
          <w:sz w:val="24"/>
          <w:szCs w:val="24"/>
        </w:rPr>
        <w:t xml:space="preserve">lenkų </w:t>
      </w:r>
      <w:r w:rsidR="00BF32C6" w:rsidRPr="00C578C7">
        <w:rPr>
          <w:sz w:val="24"/>
          <w:szCs w:val="24"/>
        </w:rPr>
        <w:t xml:space="preserve">kalbos ir literatūros mokytojui – </w:t>
      </w:r>
      <w:r w:rsidR="00BF32C6" w:rsidRPr="00BF32C6">
        <w:rPr>
          <w:sz w:val="24"/>
          <w:szCs w:val="24"/>
        </w:rPr>
        <w:t xml:space="preserve">profesijos kodas </w:t>
      </w:r>
      <w:r w:rsidR="00C578C7">
        <w:rPr>
          <w:sz w:val="24"/>
          <w:szCs w:val="24"/>
        </w:rPr>
        <w:t>–</w:t>
      </w:r>
      <w:r w:rsidR="00BF32C6">
        <w:rPr>
          <w:sz w:val="24"/>
          <w:szCs w:val="24"/>
        </w:rPr>
        <w:t xml:space="preserve"> </w:t>
      </w:r>
      <w:r w:rsidR="00C578C7">
        <w:rPr>
          <w:sz w:val="24"/>
          <w:szCs w:val="24"/>
        </w:rPr>
        <w:t>233007;</w:t>
      </w:r>
    </w:p>
    <w:p w:rsidR="005959C6" w:rsidRPr="00C578C7" w:rsidRDefault="00BF32C6" w:rsidP="005420EF">
      <w:pPr>
        <w:pStyle w:val="Bodytext20"/>
        <w:numPr>
          <w:ilvl w:val="2"/>
          <w:numId w:val="4"/>
        </w:numPr>
        <w:shd w:val="clear" w:color="auto" w:fill="auto"/>
        <w:tabs>
          <w:tab w:val="left" w:pos="1526"/>
        </w:tabs>
        <w:spacing w:before="0" w:line="240" w:lineRule="auto"/>
        <w:rPr>
          <w:sz w:val="24"/>
          <w:szCs w:val="24"/>
        </w:rPr>
      </w:pPr>
      <w:r w:rsidRPr="00C578C7">
        <w:rPr>
          <w:sz w:val="24"/>
          <w:szCs w:val="24"/>
        </w:rPr>
        <w:t>tikybos mokytojui – profesijos kodas – 233027;</w:t>
      </w:r>
    </w:p>
    <w:p w:rsidR="00134A26" w:rsidRPr="00C578C7" w:rsidRDefault="00134A26"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 xml:space="preserve">kūno kultūros </w:t>
      </w:r>
      <w:r w:rsidR="00BF32C6" w:rsidRPr="00C578C7">
        <w:rPr>
          <w:sz w:val="24"/>
          <w:szCs w:val="24"/>
        </w:rPr>
        <w:t xml:space="preserve">mokytojui – profesijos kodas </w:t>
      </w:r>
      <w:r w:rsidR="00C578C7" w:rsidRPr="00C578C7">
        <w:rPr>
          <w:sz w:val="24"/>
          <w:szCs w:val="24"/>
        </w:rPr>
        <w:t>–</w:t>
      </w:r>
      <w:r w:rsidR="00BF32C6" w:rsidRPr="00C578C7">
        <w:rPr>
          <w:sz w:val="24"/>
          <w:szCs w:val="24"/>
        </w:rPr>
        <w:t xml:space="preserve"> </w:t>
      </w:r>
      <w:r w:rsidR="00C578C7" w:rsidRPr="00C578C7">
        <w:rPr>
          <w:sz w:val="24"/>
          <w:szCs w:val="24"/>
        </w:rPr>
        <w:t>233029;</w:t>
      </w:r>
    </w:p>
    <w:p w:rsidR="007E4AA2" w:rsidRPr="00C578C7" w:rsidRDefault="00BF32C6"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technologijų mokytojui – profesijos kodas – 233032;</w:t>
      </w:r>
    </w:p>
    <w:p w:rsidR="00134A26" w:rsidRPr="00EE0344" w:rsidRDefault="00BF32C6" w:rsidP="00B329D0">
      <w:pPr>
        <w:pStyle w:val="Bodytext20"/>
        <w:numPr>
          <w:ilvl w:val="2"/>
          <w:numId w:val="4"/>
        </w:numPr>
        <w:shd w:val="clear" w:color="auto" w:fill="auto"/>
        <w:tabs>
          <w:tab w:val="left" w:pos="1526"/>
        </w:tabs>
        <w:spacing w:before="0" w:line="240" w:lineRule="auto"/>
        <w:rPr>
          <w:color w:val="00B050"/>
          <w:sz w:val="24"/>
          <w:szCs w:val="24"/>
        </w:rPr>
      </w:pPr>
      <w:r w:rsidRPr="00C578C7">
        <w:rPr>
          <w:sz w:val="24"/>
          <w:szCs w:val="24"/>
        </w:rPr>
        <w:t xml:space="preserve">žmogaus saugos mokytojui </w:t>
      </w:r>
      <w:r w:rsidRPr="00BF32C6">
        <w:rPr>
          <w:sz w:val="24"/>
          <w:szCs w:val="24"/>
        </w:rPr>
        <w:t xml:space="preserve">– profesijos kodas </w:t>
      </w:r>
      <w:r w:rsidR="00C578C7">
        <w:rPr>
          <w:sz w:val="24"/>
          <w:szCs w:val="24"/>
        </w:rPr>
        <w:t>–</w:t>
      </w:r>
      <w:r>
        <w:rPr>
          <w:sz w:val="24"/>
          <w:szCs w:val="24"/>
        </w:rPr>
        <w:t xml:space="preserve"> </w:t>
      </w:r>
      <w:r w:rsidR="00C578C7" w:rsidRPr="00C578C7">
        <w:rPr>
          <w:sz w:val="24"/>
          <w:szCs w:val="24"/>
        </w:rPr>
        <w:t>233015</w:t>
      </w:r>
      <w:r w:rsidR="00C578C7">
        <w:rPr>
          <w:sz w:val="24"/>
          <w:szCs w:val="24"/>
        </w:rPr>
        <w:t>;</w:t>
      </w:r>
    </w:p>
    <w:p w:rsidR="00134A26" w:rsidRPr="00C578C7" w:rsidRDefault="00BF32C6"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ekonomikos mokytojui – profesijos kodas – 233018;</w:t>
      </w:r>
    </w:p>
    <w:p w:rsidR="00F54E53" w:rsidRPr="00C578C7" w:rsidRDefault="00BF32C6" w:rsidP="00B329D0">
      <w:pPr>
        <w:pStyle w:val="Bodytext20"/>
        <w:numPr>
          <w:ilvl w:val="2"/>
          <w:numId w:val="4"/>
        </w:numPr>
        <w:shd w:val="clear" w:color="auto" w:fill="auto"/>
        <w:tabs>
          <w:tab w:val="left" w:pos="1526"/>
        </w:tabs>
        <w:spacing w:before="0" w:line="240" w:lineRule="auto"/>
        <w:rPr>
          <w:sz w:val="24"/>
          <w:szCs w:val="24"/>
        </w:rPr>
      </w:pPr>
      <w:r w:rsidRPr="00C578C7">
        <w:rPr>
          <w:sz w:val="24"/>
          <w:szCs w:val="24"/>
        </w:rPr>
        <w:t>klasės vadovui – profesijos kodas – 235902.</w:t>
      </w:r>
    </w:p>
    <w:p w:rsidR="0003703B" w:rsidRDefault="0003703B" w:rsidP="00D06CE9">
      <w:pPr>
        <w:pStyle w:val="Bodytext20"/>
        <w:numPr>
          <w:ilvl w:val="1"/>
          <w:numId w:val="4"/>
        </w:numPr>
        <w:shd w:val="clear" w:color="auto" w:fill="auto"/>
        <w:tabs>
          <w:tab w:val="left" w:pos="1526"/>
        </w:tabs>
        <w:spacing w:before="0" w:line="240" w:lineRule="auto"/>
        <w:rPr>
          <w:sz w:val="24"/>
          <w:szCs w:val="24"/>
        </w:rPr>
      </w:pPr>
      <w:r w:rsidRPr="006A543C">
        <w:rPr>
          <w:sz w:val="24"/>
          <w:szCs w:val="24"/>
        </w:rPr>
        <w:t>nustatomas iki 2018 m. rugpjūčio 31 d. buvęs pareiginės algos pastoviosios dalies koeficientų ribų vidurkis, esant lėšų, gali būti nustatomas DAĮ 5 priede nuo 2018 m. rugsėjo 1 d. numatytų koeficientų ribų vidurkis ar viršutinė koeficientų  riba;</w:t>
      </w:r>
    </w:p>
    <w:p w:rsidR="00862618" w:rsidRPr="00A26A6D" w:rsidRDefault="004C52A7" w:rsidP="00A26A6D">
      <w:pPr>
        <w:pStyle w:val="ListParagraph"/>
        <w:numPr>
          <w:ilvl w:val="1"/>
          <w:numId w:val="4"/>
        </w:numPr>
        <w:spacing w:after="0" w:line="240" w:lineRule="auto"/>
        <w:rPr>
          <w:rFonts w:ascii="Times New Roman" w:eastAsia="Calibri" w:hAnsi="Times New Roman" w:cs="Times New Roman"/>
          <w:sz w:val="24"/>
          <w:szCs w:val="24"/>
        </w:rPr>
      </w:pPr>
      <w:r w:rsidRPr="00A26A6D">
        <w:rPr>
          <w:rFonts w:ascii="Times New Roman" w:eastAsia="Calibri" w:hAnsi="Times New Roman" w:cs="Times New Roman"/>
          <w:sz w:val="24"/>
          <w:szCs w:val="24"/>
        </w:rPr>
        <w:t>m</w:t>
      </w:r>
      <w:r w:rsidR="00862618" w:rsidRPr="00A26A6D">
        <w:rPr>
          <w:rFonts w:ascii="Times New Roman" w:eastAsia="Calibri" w:hAnsi="Times New Roman" w:cs="Times New Roman"/>
          <w:sz w:val="24"/>
          <w:szCs w:val="24"/>
        </w:rPr>
        <w:t>okytojų, dirbančių pagal bendrojo ugdymo</w:t>
      </w:r>
      <w:r w:rsidR="004405E7" w:rsidRPr="00A26A6D">
        <w:rPr>
          <w:rFonts w:ascii="Times New Roman" w:eastAsia="Calibri" w:hAnsi="Times New Roman" w:cs="Times New Roman"/>
          <w:sz w:val="24"/>
          <w:szCs w:val="24"/>
        </w:rPr>
        <w:t xml:space="preserve"> </w:t>
      </w:r>
      <w:r w:rsidR="00862618" w:rsidRPr="00A26A6D">
        <w:rPr>
          <w:rFonts w:ascii="Times New Roman" w:eastAsia="Calibri" w:hAnsi="Times New Roman" w:cs="Times New Roman"/>
          <w:sz w:val="24"/>
          <w:szCs w:val="24"/>
        </w:rPr>
        <w:t xml:space="preserve">(išskyrus ikimokyklinio ir priešmokyklinio ugdymo programas), darbo laikas per savaitę yra 36 valandos (kontaktinės ir </w:t>
      </w:r>
      <w:r w:rsidR="00A26A6D">
        <w:rPr>
          <w:rFonts w:ascii="Times New Roman" w:eastAsia="Calibri" w:hAnsi="Times New Roman" w:cs="Times New Roman"/>
          <w:sz w:val="24"/>
          <w:szCs w:val="24"/>
        </w:rPr>
        <w:t>nekontaktinės).</w:t>
      </w:r>
      <w:r w:rsidR="005F3E89" w:rsidRPr="00A26A6D">
        <w:rPr>
          <w:rFonts w:ascii="Times New Roman" w:eastAsia="Calibri" w:hAnsi="Times New Roman" w:cs="Times New Roman"/>
          <w:sz w:val="24"/>
          <w:szCs w:val="24"/>
        </w:rPr>
        <w:t xml:space="preserve"> </w:t>
      </w:r>
    </w:p>
    <w:p w:rsidR="00862618" w:rsidRPr="00A26A6D" w:rsidRDefault="005F3E89" w:rsidP="00A26A6D">
      <w:pPr>
        <w:pStyle w:val="ListParagraph"/>
        <w:numPr>
          <w:ilvl w:val="1"/>
          <w:numId w:val="4"/>
        </w:numPr>
        <w:spacing w:after="0" w:line="240" w:lineRule="auto"/>
        <w:rPr>
          <w:rFonts w:ascii="Times New Roman" w:eastAsia="Calibri" w:hAnsi="Times New Roman" w:cs="Times New Roman"/>
          <w:sz w:val="24"/>
          <w:szCs w:val="24"/>
          <w:lang w:eastAsia="lt-LT"/>
        </w:rPr>
      </w:pPr>
      <w:r w:rsidRPr="00A26A6D">
        <w:rPr>
          <w:rFonts w:ascii="Times New Roman" w:eastAsia="Calibri" w:hAnsi="Times New Roman" w:cs="Times New Roman"/>
          <w:sz w:val="24"/>
          <w:szCs w:val="24"/>
          <w:lang w:eastAsia="lt-LT"/>
        </w:rPr>
        <w:t>k</w:t>
      </w:r>
      <w:r w:rsidR="00862618" w:rsidRPr="00A26A6D">
        <w:rPr>
          <w:rFonts w:ascii="Times New Roman" w:eastAsia="Calibri" w:hAnsi="Times New Roman" w:cs="Times New Roman"/>
          <w:sz w:val="24"/>
          <w:szCs w:val="24"/>
          <w:lang w:eastAsia="lt-LT"/>
        </w:rPr>
        <w:t xml:space="preserve">ontaktinės valandos skiriamos bendrojo ugdymo srities (dalyko), įgyvendinti pagal ugdymo (mokymo) planuose numatytas valandas, (išskyrus ikimokyklinio, priešmokyklinio) </w:t>
      </w:r>
      <w:r w:rsidR="00862618" w:rsidRPr="00A26A6D">
        <w:rPr>
          <w:rFonts w:ascii="Times New Roman" w:eastAsia="Calibri" w:hAnsi="Times New Roman" w:cs="Times New Roman"/>
          <w:sz w:val="24"/>
          <w:szCs w:val="24"/>
        </w:rPr>
        <w:t xml:space="preserve">– </w:t>
      </w:r>
      <w:r w:rsidR="00862618" w:rsidRPr="00A26A6D">
        <w:rPr>
          <w:rFonts w:ascii="Times New Roman" w:eastAsia="Calibri" w:hAnsi="Times New Roman" w:cs="Times New Roman"/>
          <w:sz w:val="24"/>
          <w:szCs w:val="24"/>
          <w:lang w:eastAsia="lt-LT"/>
        </w:rPr>
        <w:t>pagal</w:t>
      </w:r>
      <w:r w:rsidR="00A26A6D">
        <w:rPr>
          <w:rFonts w:ascii="Times New Roman" w:eastAsia="Calibri" w:hAnsi="Times New Roman" w:cs="Times New Roman"/>
          <w:sz w:val="24"/>
          <w:szCs w:val="24"/>
          <w:lang w:eastAsia="lt-LT"/>
        </w:rPr>
        <w:t xml:space="preserve"> programoje numatytas valandas.</w:t>
      </w:r>
    </w:p>
    <w:p w:rsidR="00862618" w:rsidRPr="0064781A" w:rsidRDefault="00A26A6D" w:rsidP="00730447">
      <w:pPr>
        <w:pStyle w:val="ListParagraph"/>
        <w:spacing w:after="0" w:line="240" w:lineRule="auto"/>
        <w:ind w:left="0" w:firstLine="993"/>
        <w:rPr>
          <w:rFonts w:ascii="Times New Roman" w:eastAsia="Calibri" w:hAnsi="Times New Roman" w:cs="Times New Roman"/>
          <w:sz w:val="24"/>
          <w:szCs w:val="24"/>
        </w:rPr>
      </w:pPr>
      <w:r>
        <w:rPr>
          <w:rFonts w:ascii="Times New Roman" w:eastAsia="Calibri" w:hAnsi="Times New Roman" w:cs="Times New Roman"/>
          <w:sz w:val="24"/>
          <w:szCs w:val="24"/>
        </w:rPr>
        <w:lastRenderedPageBreak/>
        <w:t>47.8</w:t>
      </w:r>
      <w:r w:rsidR="005F3E89" w:rsidRPr="0064781A">
        <w:rPr>
          <w:rFonts w:ascii="Times New Roman" w:eastAsia="Calibri" w:hAnsi="Times New Roman" w:cs="Times New Roman"/>
          <w:sz w:val="24"/>
          <w:szCs w:val="24"/>
        </w:rPr>
        <w:t>. n</w:t>
      </w:r>
      <w:r w:rsidR="00862618" w:rsidRPr="0064781A">
        <w:rPr>
          <w:rFonts w:ascii="Times New Roman" w:eastAsia="Calibri" w:hAnsi="Times New Roman" w:cs="Times New Roman"/>
          <w:sz w:val="24"/>
          <w:szCs w:val="24"/>
        </w:rPr>
        <w:t>ekontaktinės valandos yra skirstomos į valandas, skirtas funkcijoms, susijusioms su kontaktinėmis valandomis, vykdyti, ir valandas, skirtas funkcijoms, susijusioms su veikla mokyklos bendruomenei, vykdy</w:t>
      </w:r>
      <w:r>
        <w:rPr>
          <w:rFonts w:ascii="Times New Roman" w:eastAsia="Calibri" w:hAnsi="Times New Roman" w:cs="Times New Roman"/>
          <w:sz w:val="24"/>
          <w:szCs w:val="24"/>
        </w:rPr>
        <w:t>ti:</w:t>
      </w:r>
    </w:p>
    <w:p w:rsidR="00862618" w:rsidRPr="0064781A" w:rsidRDefault="00A26A6D" w:rsidP="00730447">
      <w:pPr>
        <w:spacing w:after="0" w:line="240" w:lineRule="auto"/>
        <w:ind w:firstLine="993"/>
        <w:rPr>
          <w:rFonts w:ascii="Times New Roman" w:eastAsia="Calibri" w:hAnsi="Times New Roman" w:cs="Times New Roman"/>
          <w:sz w:val="24"/>
          <w:szCs w:val="24"/>
        </w:rPr>
      </w:pPr>
      <w:r>
        <w:rPr>
          <w:rFonts w:ascii="Times New Roman" w:eastAsia="Calibri" w:hAnsi="Times New Roman" w:cs="Times New Roman"/>
          <w:sz w:val="24"/>
          <w:szCs w:val="24"/>
        </w:rPr>
        <w:t>47.8.1.</w:t>
      </w:r>
      <w:r w:rsidR="005F3E89" w:rsidRPr="0064781A">
        <w:rPr>
          <w:rFonts w:ascii="Times New Roman" w:eastAsia="Calibri" w:hAnsi="Times New Roman" w:cs="Times New Roman"/>
          <w:sz w:val="24"/>
          <w:szCs w:val="24"/>
        </w:rPr>
        <w:t xml:space="preserve"> </w:t>
      </w:r>
      <w:r w:rsidR="00862618" w:rsidRPr="0064781A">
        <w:rPr>
          <w:rFonts w:ascii="Times New Roman" w:eastAsia="Calibri" w:hAnsi="Times New Roman" w:cs="Times New Roman"/>
          <w:sz w:val="24"/>
          <w:szCs w:val="24"/>
        </w:rPr>
        <w:t>valandos funkcijoms, susijusioms su kontaktinėmis valandomis, vykdyti skiriamos ugdomajai veiklai planuoti, pasiruošti pamokoms, mokinių mokymosi pasiekimams vertinti, mokiniams, jų tėvams (globėjams, rūpintojams) informuoti apie mokinių ugdymo ir ugdymosi poreikius, mokymosi pažangą, profesiškai tobulėti;</w:t>
      </w:r>
    </w:p>
    <w:p w:rsidR="00862618" w:rsidRPr="0064781A" w:rsidRDefault="00A26A6D" w:rsidP="00730447">
      <w:pPr>
        <w:spacing w:after="0" w:line="240" w:lineRule="auto"/>
        <w:ind w:firstLine="993"/>
        <w:rPr>
          <w:rFonts w:ascii="Times New Roman" w:eastAsia="Calibri" w:hAnsi="Times New Roman" w:cs="Times New Roman"/>
          <w:sz w:val="24"/>
          <w:szCs w:val="24"/>
        </w:rPr>
      </w:pPr>
      <w:r>
        <w:rPr>
          <w:rFonts w:ascii="Times New Roman" w:eastAsia="Calibri" w:hAnsi="Times New Roman" w:cs="Times New Roman"/>
          <w:sz w:val="24"/>
          <w:szCs w:val="24"/>
        </w:rPr>
        <w:t>47.8.2.</w:t>
      </w:r>
      <w:r w:rsidR="00862618" w:rsidRPr="0064781A">
        <w:rPr>
          <w:rFonts w:ascii="Times New Roman" w:eastAsia="Calibri" w:hAnsi="Times New Roman" w:cs="Times New Roman"/>
          <w:sz w:val="24"/>
          <w:szCs w:val="24"/>
        </w:rPr>
        <w:t xml:space="preserve"> valandos funkcijoms, susijusioms su veikla mokyklos bendruomenei vykdyti, skiriamos kitai ugdomajai veiklai su mokiniais, bendradarbiauti su pedagoginiais darbuotojais, </w:t>
      </w:r>
      <w:r w:rsidR="00862618" w:rsidRPr="0064781A">
        <w:rPr>
          <w:rFonts w:ascii="Times New Roman" w:eastAsia="Calibri" w:hAnsi="Times New Roman" w:cs="Times New Roman"/>
          <w:bCs/>
          <w:sz w:val="24"/>
          <w:szCs w:val="24"/>
        </w:rPr>
        <w:t>mokinių tėvais (globėjais, rūpintojais) ir</w:t>
      </w:r>
      <w:r w:rsidR="00862618" w:rsidRPr="0064781A">
        <w:rPr>
          <w:rFonts w:ascii="Times New Roman" w:eastAsia="Calibri" w:hAnsi="Times New Roman" w:cs="Times New Roman"/>
          <w:sz w:val="24"/>
          <w:szCs w:val="24"/>
        </w:rPr>
        <w:t xml:space="preserve"> mokyklos partneriais; vadovauti klasei (grupei), įsivertinti biudžetinės įstaigos veiklai, siekiant biudžetinės </w:t>
      </w:r>
      <w:r w:rsidR="00862618" w:rsidRPr="0064781A">
        <w:rPr>
          <w:rFonts w:ascii="Times New Roman" w:eastAsia="Calibri" w:hAnsi="Times New Roman" w:cs="Times New Roman"/>
          <w:bCs/>
          <w:sz w:val="24"/>
          <w:szCs w:val="24"/>
        </w:rPr>
        <w:t xml:space="preserve">įstaigos ugdymo (mokymo) tikslų, </w:t>
      </w:r>
      <w:r w:rsidR="00862618" w:rsidRPr="0064781A">
        <w:rPr>
          <w:rFonts w:ascii="Times New Roman" w:eastAsia="Calibri" w:hAnsi="Times New Roman" w:cs="Times New Roman"/>
          <w:sz w:val="24"/>
          <w:szCs w:val="24"/>
        </w:rPr>
        <w:t>atlikti kitiems darbams, kurie nėra apibrėžiami kaip kontaktinės valandos ir valandos funkcijoms, susijusioms su ko</w:t>
      </w:r>
      <w:r>
        <w:rPr>
          <w:rFonts w:ascii="Times New Roman" w:eastAsia="Calibri" w:hAnsi="Times New Roman" w:cs="Times New Roman"/>
          <w:sz w:val="24"/>
          <w:szCs w:val="24"/>
        </w:rPr>
        <w:t>ntaktinėmis valandomis, vykdyti;</w:t>
      </w:r>
      <w:r w:rsidR="00862618" w:rsidRPr="0064781A">
        <w:rPr>
          <w:rFonts w:ascii="Times New Roman" w:eastAsia="Calibri" w:hAnsi="Times New Roman" w:cs="Times New Roman"/>
          <w:sz w:val="24"/>
          <w:szCs w:val="24"/>
        </w:rPr>
        <w:t xml:space="preserve"> </w:t>
      </w:r>
    </w:p>
    <w:p w:rsidR="00862618" w:rsidRPr="0064781A" w:rsidRDefault="00A26A6D" w:rsidP="00730447">
      <w:pPr>
        <w:pStyle w:val="ListParagraph"/>
        <w:tabs>
          <w:tab w:val="left" w:pos="567"/>
        </w:tabs>
        <w:spacing w:after="0" w:line="24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 xml:space="preserve">               47.8.3.</w:t>
      </w:r>
      <w:r w:rsidR="005F3E89" w:rsidRPr="0064781A">
        <w:rPr>
          <w:rFonts w:ascii="Times New Roman" w:eastAsia="Calibri" w:hAnsi="Times New Roman" w:cs="Times New Roman"/>
          <w:sz w:val="24"/>
          <w:szCs w:val="24"/>
        </w:rPr>
        <w:t xml:space="preserve"> m</w:t>
      </w:r>
      <w:r w:rsidR="00862618" w:rsidRPr="0064781A">
        <w:rPr>
          <w:rFonts w:ascii="Times New Roman" w:eastAsia="Calibri" w:hAnsi="Times New Roman" w:cs="Times New Roman"/>
          <w:sz w:val="24"/>
          <w:szCs w:val="24"/>
        </w:rPr>
        <w:t xml:space="preserve">okytojo, dirbančio pagal bendrojo ugdymo programas, kontaktinių valandų, valandų funkcijoms, susijusioms su kontaktinėmis valandomis, vykdyti ir valandų funkcijoms, susijusioms su veikla mokyklos bendruomenei, vykdyti proporcija ir kiekis per mokslo metus: </w:t>
      </w:r>
    </w:p>
    <w:p w:rsidR="00730447" w:rsidRPr="0064781A" w:rsidRDefault="00730447" w:rsidP="00730447">
      <w:pPr>
        <w:pStyle w:val="ListParagraph"/>
        <w:tabs>
          <w:tab w:val="left" w:pos="567"/>
        </w:tabs>
        <w:spacing w:after="0" w:line="240" w:lineRule="auto"/>
        <w:ind w:left="0"/>
        <w:rPr>
          <w:rFonts w:ascii="Times New Roman" w:eastAsia="Calibri" w:hAnsi="Times New Roman" w:cs="Times New Roman"/>
          <w:sz w:val="24"/>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1557"/>
        <w:gridCol w:w="2126"/>
        <w:gridCol w:w="2127"/>
        <w:gridCol w:w="1136"/>
      </w:tblGrid>
      <w:tr w:rsidR="0064781A" w:rsidRPr="0064781A" w:rsidTr="00216A68">
        <w:trPr>
          <w:trHeight w:val="165"/>
          <w:jc w:val="center"/>
        </w:trPr>
        <w:tc>
          <w:tcPr>
            <w:tcW w:w="2549" w:type="dxa"/>
            <w:vMerge w:val="restart"/>
            <w:tcBorders>
              <w:top w:val="single" w:sz="4" w:space="0" w:color="auto"/>
              <w:left w:val="single" w:sz="4" w:space="0" w:color="auto"/>
              <w:bottom w:val="single" w:sz="4" w:space="0" w:color="auto"/>
              <w:right w:val="single" w:sz="4" w:space="0" w:color="auto"/>
            </w:tcBorders>
            <w:vAlign w:val="center"/>
          </w:tcPr>
          <w:p w:rsidR="00862618" w:rsidRPr="0064781A" w:rsidRDefault="00862618" w:rsidP="00216A68">
            <w:pPr>
              <w:tabs>
                <w:tab w:val="left" w:pos="31"/>
              </w:tabs>
              <w:spacing w:after="0" w:line="254" w:lineRule="auto"/>
              <w:ind w:left="31" w:right="-107"/>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Pareigybė</w:t>
            </w:r>
          </w:p>
        </w:tc>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54"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Kontaktinės valandos</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54"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Nekontaktinės valandos</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862618" w:rsidRPr="0064781A" w:rsidRDefault="00862618" w:rsidP="00216A68">
            <w:pPr>
              <w:spacing w:after="0" w:line="254"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Iš viso</w:t>
            </w:r>
          </w:p>
          <w:p w:rsidR="00862618" w:rsidRPr="0064781A" w:rsidRDefault="00862618" w:rsidP="00216A68">
            <w:pPr>
              <w:spacing w:after="0" w:line="254" w:lineRule="auto"/>
              <w:jc w:val="center"/>
              <w:rPr>
                <w:rFonts w:ascii="Times New Roman" w:eastAsia="Calibri" w:hAnsi="Times New Roman" w:cs="Times New Roman"/>
                <w:sz w:val="24"/>
                <w:szCs w:val="24"/>
              </w:rPr>
            </w:pPr>
          </w:p>
        </w:tc>
      </w:tr>
      <w:tr w:rsidR="0064781A" w:rsidRPr="0064781A" w:rsidTr="00216A68">
        <w:trPr>
          <w:trHeight w:val="1590"/>
          <w:jc w:val="center"/>
        </w:trPr>
        <w:tc>
          <w:tcPr>
            <w:tcW w:w="2549" w:type="dxa"/>
            <w:vMerge/>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40" w:lineRule="auto"/>
              <w:rPr>
                <w:rFonts w:ascii="Times New Roman" w:eastAsia="Calibri" w:hAnsi="Times New Roman" w:cs="Times New Roman"/>
                <w:sz w:val="24"/>
                <w:szCs w:val="24"/>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40"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valandos funkcijoms, susijusioms su kontaktinėmis valandomis, vykdyti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40"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valandos funkcijoms, susijusioms su veikla mokyklos bendruomenei, vykdyti</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40" w:lineRule="auto"/>
              <w:rPr>
                <w:rFonts w:ascii="Times New Roman" w:eastAsia="Calibri" w:hAnsi="Times New Roman" w:cs="Times New Roman"/>
                <w:sz w:val="24"/>
                <w:szCs w:val="24"/>
              </w:rPr>
            </w:pPr>
          </w:p>
        </w:tc>
      </w:tr>
      <w:tr w:rsidR="0064781A" w:rsidRPr="0064781A" w:rsidTr="00216A68">
        <w:trPr>
          <w:jc w:val="center"/>
        </w:trPr>
        <w:tc>
          <w:tcPr>
            <w:tcW w:w="2549" w:type="dxa"/>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40" w:lineRule="auto"/>
              <w:rPr>
                <w:rFonts w:ascii="Times New Roman" w:eastAsia="Calibri" w:hAnsi="Times New Roman" w:cs="Times New Roman"/>
                <w:sz w:val="24"/>
                <w:szCs w:val="24"/>
              </w:rPr>
            </w:pPr>
            <w:r w:rsidRPr="0064781A">
              <w:rPr>
                <w:rFonts w:ascii="Times New Roman" w:eastAsia="Calibri" w:hAnsi="Times New Roman" w:cs="Times New Roman"/>
                <w:sz w:val="24"/>
                <w:szCs w:val="24"/>
              </w:rPr>
              <w:t>Mokytojas (pedagoginis darbo stažas iki 2 metų)</w:t>
            </w:r>
          </w:p>
        </w:tc>
        <w:tc>
          <w:tcPr>
            <w:tcW w:w="1557" w:type="dxa"/>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54" w:lineRule="auto"/>
              <w:jc w:val="center"/>
              <w:rPr>
                <w:rFonts w:ascii="Times New Roman" w:eastAsia="Calibri" w:hAnsi="Times New Roman" w:cs="Times New Roman"/>
                <w:sz w:val="24"/>
                <w:szCs w:val="24"/>
                <w:lang w:val="en-US"/>
              </w:rPr>
            </w:pPr>
            <w:r w:rsidRPr="0064781A">
              <w:rPr>
                <w:rFonts w:ascii="Times New Roman" w:eastAsia="Calibri" w:hAnsi="Times New Roman" w:cs="Times New Roman"/>
                <w:sz w:val="24"/>
                <w:szCs w:val="24"/>
                <w:lang w:val="en-US"/>
              </w:rPr>
              <w:t>504–756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40" w:lineRule="auto"/>
              <w:jc w:val="center"/>
              <w:rPr>
                <w:rFonts w:ascii="Times New Roman" w:eastAsia="Calibri" w:hAnsi="Times New Roman" w:cs="Times New Roman"/>
                <w:sz w:val="24"/>
                <w:szCs w:val="24"/>
                <w:lang w:val="pl-PL"/>
              </w:rPr>
            </w:pPr>
            <w:r w:rsidRPr="0064781A">
              <w:rPr>
                <w:rFonts w:ascii="Times New Roman" w:eastAsia="Calibri" w:hAnsi="Times New Roman" w:cs="Times New Roman"/>
                <w:sz w:val="24"/>
                <w:szCs w:val="24"/>
              </w:rPr>
              <w:t xml:space="preserve">nuo </w:t>
            </w:r>
            <w:r w:rsidRPr="0064781A">
              <w:rPr>
                <w:rFonts w:ascii="Times New Roman" w:eastAsia="Calibri" w:hAnsi="Times New Roman" w:cs="Times New Roman"/>
                <w:sz w:val="24"/>
                <w:szCs w:val="24"/>
                <w:lang w:val="pl-PL"/>
              </w:rPr>
              <w:t>60</w:t>
            </w:r>
            <w:r w:rsidRPr="0064781A">
              <w:rPr>
                <w:rFonts w:ascii="Times New Roman" w:eastAsia="Calibri" w:hAnsi="Times New Roman" w:cs="Times New Roman"/>
                <w:sz w:val="24"/>
                <w:szCs w:val="24"/>
              </w:rPr>
              <w:t xml:space="preserve"> iki 100 proc. kontaktinių valandų skaičiaus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40"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 xml:space="preserve">iki 40 proc. </w:t>
            </w:r>
          </w:p>
          <w:p w:rsidR="00862618" w:rsidRPr="0064781A" w:rsidRDefault="00862618" w:rsidP="00216A68">
            <w:pPr>
              <w:spacing w:after="0" w:line="240" w:lineRule="auto"/>
              <w:ind w:firstLine="62"/>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visų valandų</w:t>
            </w:r>
          </w:p>
          <w:p w:rsidR="00862618" w:rsidRPr="0064781A" w:rsidRDefault="00862618" w:rsidP="00216A68">
            <w:pPr>
              <w:spacing w:after="0" w:line="240"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skaičiaus</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54" w:lineRule="auto"/>
              <w:jc w:val="center"/>
              <w:rPr>
                <w:rFonts w:ascii="Times New Roman" w:eastAsia="Calibri" w:hAnsi="Times New Roman" w:cs="Times New Roman"/>
                <w:lang w:val="en-US"/>
              </w:rPr>
            </w:pPr>
            <w:r w:rsidRPr="0064781A">
              <w:rPr>
                <w:rFonts w:ascii="Times New Roman" w:eastAsia="Calibri" w:hAnsi="Times New Roman" w:cs="Times New Roman"/>
                <w:lang w:val="en-US"/>
              </w:rPr>
              <w:t>1512</w:t>
            </w:r>
          </w:p>
        </w:tc>
      </w:tr>
      <w:tr w:rsidR="0064781A" w:rsidRPr="0064781A" w:rsidTr="00216A68">
        <w:trPr>
          <w:trHeight w:val="1050"/>
          <w:jc w:val="center"/>
        </w:trPr>
        <w:tc>
          <w:tcPr>
            <w:tcW w:w="2549" w:type="dxa"/>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40" w:lineRule="auto"/>
              <w:rPr>
                <w:rFonts w:ascii="Times New Roman" w:eastAsia="Calibri" w:hAnsi="Times New Roman" w:cs="Times New Roman"/>
                <w:sz w:val="24"/>
                <w:szCs w:val="24"/>
              </w:rPr>
            </w:pPr>
            <w:r w:rsidRPr="0064781A">
              <w:rPr>
                <w:rFonts w:ascii="Times New Roman" w:eastAsia="Calibri" w:hAnsi="Times New Roman" w:cs="Times New Roman"/>
                <w:sz w:val="24"/>
                <w:szCs w:val="24"/>
              </w:rPr>
              <w:t>Mokytojas</w:t>
            </w:r>
          </w:p>
          <w:p w:rsidR="00862618" w:rsidRPr="0064781A" w:rsidRDefault="00862618" w:rsidP="00216A68">
            <w:pPr>
              <w:spacing w:after="0" w:line="240" w:lineRule="auto"/>
              <w:rPr>
                <w:rFonts w:ascii="Times New Roman" w:eastAsia="Calibri" w:hAnsi="Times New Roman" w:cs="Times New Roman"/>
                <w:sz w:val="24"/>
                <w:szCs w:val="24"/>
              </w:rPr>
            </w:pPr>
            <w:r w:rsidRPr="0064781A">
              <w:rPr>
                <w:rFonts w:ascii="Times New Roman" w:eastAsia="Calibri" w:hAnsi="Times New Roman" w:cs="Times New Roman"/>
                <w:sz w:val="24"/>
                <w:szCs w:val="24"/>
              </w:rPr>
              <w:t>Vyresnysis mokytojas</w:t>
            </w:r>
          </w:p>
          <w:p w:rsidR="00862618" w:rsidRPr="0064781A" w:rsidRDefault="00862618" w:rsidP="00216A68">
            <w:pPr>
              <w:spacing w:after="0" w:line="240" w:lineRule="auto"/>
              <w:rPr>
                <w:rFonts w:ascii="Times New Roman" w:eastAsia="Calibri" w:hAnsi="Times New Roman" w:cs="Times New Roman"/>
                <w:sz w:val="24"/>
                <w:szCs w:val="24"/>
              </w:rPr>
            </w:pPr>
            <w:r w:rsidRPr="0064781A">
              <w:rPr>
                <w:rFonts w:ascii="Times New Roman" w:eastAsia="Calibri" w:hAnsi="Times New Roman" w:cs="Times New Roman"/>
                <w:sz w:val="24"/>
                <w:szCs w:val="24"/>
              </w:rPr>
              <w:t>Mokytojas metodininkas</w:t>
            </w:r>
          </w:p>
          <w:p w:rsidR="00862618" w:rsidRPr="0064781A" w:rsidRDefault="00862618" w:rsidP="00216A68">
            <w:pPr>
              <w:spacing w:after="0" w:line="240" w:lineRule="auto"/>
              <w:rPr>
                <w:rFonts w:ascii="Times New Roman" w:eastAsia="Calibri" w:hAnsi="Times New Roman" w:cs="Times New Roman"/>
                <w:sz w:val="24"/>
                <w:szCs w:val="24"/>
              </w:rPr>
            </w:pPr>
            <w:r w:rsidRPr="0064781A">
              <w:rPr>
                <w:rFonts w:ascii="Times New Roman" w:eastAsia="Calibri" w:hAnsi="Times New Roman" w:cs="Times New Roman"/>
                <w:sz w:val="24"/>
                <w:szCs w:val="24"/>
              </w:rPr>
              <w:t>Mokytojas ekspertas</w:t>
            </w:r>
          </w:p>
        </w:tc>
        <w:tc>
          <w:tcPr>
            <w:tcW w:w="1557" w:type="dxa"/>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54" w:lineRule="auto"/>
              <w:jc w:val="center"/>
              <w:rPr>
                <w:rFonts w:ascii="Times New Roman" w:eastAsia="Calibri" w:hAnsi="Times New Roman" w:cs="Times New Roman"/>
                <w:sz w:val="24"/>
                <w:szCs w:val="24"/>
                <w:lang w:val="en-US"/>
              </w:rPr>
            </w:pPr>
            <w:r w:rsidRPr="0064781A">
              <w:rPr>
                <w:rFonts w:ascii="Times New Roman" w:eastAsia="Calibri" w:hAnsi="Times New Roman" w:cs="Times New Roman"/>
                <w:sz w:val="24"/>
                <w:szCs w:val="24"/>
              </w:rPr>
              <w:t>504–1008</w:t>
            </w:r>
          </w:p>
        </w:tc>
        <w:tc>
          <w:tcPr>
            <w:tcW w:w="2126" w:type="dxa"/>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40"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nuo 30 iki 35 proc.  kontaktinių valandų skaičiaus</w:t>
            </w:r>
          </w:p>
        </w:tc>
        <w:tc>
          <w:tcPr>
            <w:tcW w:w="2127" w:type="dxa"/>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40"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 xml:space="preserve">iki 50 proc. </w:t>
            </w:r>
          </w:p>
          <w:p w:rsidR="00862618" w:rsidRPr="0064781A" w:rsidRDefault="00862618" w:rsidP="00216A68">
            <w:pPr>
              <w:spacing w:after="0" w:line="240"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visų valandų</w:t>
            </w:r>
          </w:p>
          <w:p w:rsidR="00862618" w:rsidRPr="0064781A" w:rsidRDefault="00862618" w:rsidP="00216A68">
            <w:pPr>
              <w:spacing w:after="0" w:line="240"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skaičiaus</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62618" w:rsidRPr="0064781A" w:rsidRDefault="00862618" w:rsidP="00216A68">
            <w:pPr>
              <w:spacing w:after="0" w:line="240" w:lineRule="auto"/>
              <w:rPr>
                <w:rFonts w:ascii="Times New Roman" w:eastAsia="Calibri" w:hAnsi="Times New Roman" w:cs="Times New Roman"/>
              </w:rPr>
            </w:pPr>
          </w:p>
        </w:tc>
      </w:tr>
      <w:tr w:rsidR="0064781A" w:rsidRPr="0064781A" w:rsidTr="00216A68">
        <w:trPr>
          <w:trHeight w:val="1050"/>
          <w:jc w:val="center"/>
        </w:trPr>
        <w:tc>
          <w:tcPr>
            <w:tcW w:w="2549" w:type="dxa"/>
            <w:tcBorders>
              <w:top w:val="single" w:sz="4" w:space="0" w:color="auto"/>
              <w:left w:val="single" w:sz="4" w:space="0" w:color="auto"/>
              <w:bottom w:val="single" w:sz="4" w:space="0" w:color="auto"/>
              <w:right w:val="single" w:sz="4" w:space="0" w:color="auto"/>
            </w:tcBorders>
            <w:vAlign w:val="center"/>
          </w:tcPr>
          <w:p w:rsidR="00862618" w:rsidRPr="0064781A" w:rsidRDefault="00862618" w:rsidP="00216A68">
            <w:pPr>
              <w:spacing w:after="0" w:line="240" w:lineRule="auto"/>
              <w:rPr>
                <w:rFonts w:ascii="Times New Roman" w:eastAsia="Calibri" w:hAnsi="Times New Roman" w:cs="Times New Roman"/>
                <w:sz w:val="24"/>
                <w:szCs w:val="24"/>
              </w:rPr>
            </w:pPr>
            <w:r w:rsidRPr="0064781A">
              <w:rPr>
                <w:rFonts w:ascii="Times New Roman" w:eastAsia="Calibri" w:hAnsi="Times New Roman" w:cs="Times New Roman"/>
                <w:sz w:val="24"/>
                <w:szCs w:val="24"/>
              </w:rPr>
              <w:t>Mokytojas</w:t>
            </w:r>
          </w:p>
          <w:p w:rsidR="00862618" w:rsidRPr="0064781A" w:rsidRDefault="00862618" w:rsidP="00216A68">
            <w:pPr>
              <w:spacing w:after="0" w:line="240" w:lineRule="auto"/>
              <w:rPr>
                <w:rFonts w:ascii="Times New Roman" w:eastAsia="Calibri" w:hAnsi="Times New Roman" w:cs="Times New Roman"/>
                <w:sz w:val="24"/>
                <w:szCs w:val="24"/>
              </w:rPr>
            </w:pPr>
            <w:r w:rsidRPr="0064781A">
              <w:rPr>
                <w:rFonts w:ascii="Times New Roman" w:eastAsia="Calibri" w:hAnsi="Times New Roman" w:cs="Times New Roman"/>
                <w:sz w:val="24"/>
                <w:szCs w:val="24"/>
              </w:rPr>
              <w:t>Vyresnysis mokytojas</w:t>
            </w:r>
          </w:p>
          <w:p w:rsidR="00862618" w:rsidRPr="0064781A" w:rsidRDefault="00862618" w:rsidP="00216A68">
            <w:pPr>
              <w:spacing w:after="0" w:line="240" w:lineRule="auto"/>
              <w:rPr>
                <w:rFonts w:ascii="Times New Roman" w:eastAsia="Calibri" w:hAnsi="Times New Roman" w:cs="Times New Roman"/>
                <w:sz w:val="24"/>
                <w:szCs w:val="24"/>
              </w:rPr>
            </w:pPr>
            <w:r w:rsidRPr="0064781A">
              <w:rPr>
                <w:rFonts w:ascii="Times New Roman" w:eastAsia="Calibri" w:hAnsi="Times New Roman" w:cs="Times New Roman"/>
                <w:sz w:val="24"/>
                <w:szCs w:val="24"/>
              </w:rPr>
              <w:t>Mokytojas metodininkas</w:t>
            </w:r>
          </w:p>
          <w:p w:rsidR="00862618" w:rsidRPr="0064781A" w:rsidRDefault="00862618" w:rsidP="00216A68">
            <w:pPr>
              <w:spacing w:after="0" w:line="240" w:lineRule="auto"/>
              <w:rPr>
                <w:rFonts w:ascii="Times New Roman" w:eastAsia="Calibri" w:hAnsi="Times New Roman" w:cs="Times New Roman"/>
                <w:sz w:val="24"/>
                <w:szCs w:val="24"/>
              </w:rPr>
            </w:pPr>
            <w:r w:rsidRPr="0064781A">
              <w:rPr>
                <w:rFonts w:ascii="Times New Roman" w:eastAsia="Calibri" w:hAnsi="Times New Roman" w:cs="Times New Roman"/>
                <w:sz w:val="24"/>
                <w:szCs w:val="24"/>
              </w:rPr>
              <w:t>Mokytojas ekspertas</w:t>
            </w:r>
          </w:p>
          <w:p w:rsidR="00862618" w:rsidRPr="0064781A" w:rsidRDefault="00862618" w:rsidP="00216A68">
            <w:pPr>
              <w:spacing w:after="0" w:line="240" w:lineRule="auto"/>
              <w:rPr>
                <w:rFonts w:ascii="Times New Roman" w:eastAsia="Calibri" w:hAnsi="Times New Roman" w:cs="Times New Roman"/>
                <w:sz w:val="24"/>
                <w:szCs w:val="24"/>
              </w:rPr>
            </w:pPr>
            <w:r w:rsidRPr="0064781A">
              <w:rPr>
                <w:rFonts w:ascii="Times New Roman" w:eastAsia="Calibri" w:hAnsi="Times New Roman" w:cs="Times New Roman"/>
                <w:sz w:val="24"/>
                <w:szCs w:val="24"/>
              </w:rPr>
              <w:t>(matematikos, lenkų, lietuvių  ir anglų kalbos)</w:t>
            </w:r>
          </w:p>
        </w:tc>
        <w:tc>
          <w:tcPr>
            <w:tcW w:w="1557" w:type="dxa"/>
            <w:tcBorders>
              <w:top w:val="single" w:sz="4" w:space="0" w:color="auto"/>
              <w:left w:val="single" w:sz="4" w:space="0" w:color="auto"/>
              <w:bottom w:val="single" w:sz="4" w:space="0" w:color="auto"/>
              <w:right w:val="single" w:sz="4" w:space="0" w:color="auto"/>
            </w:tcBorders>
            <w:vAlign w:val="center"/>
          </w:tcPr>
          <w:p w:rsidR="00862618" w:rsidRPr="0064781A" w:rsidRDefault="00862618" w:rsidP="00216A68">
            <w:pPr>
              <w:spacing w:after="0" w:line="254"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504–1008</w:t>
            </w:r>
          </w:p>
        </w:tc>
        <w:tc>
          <w:tcPr>
            <w:tcW w:w="2126" w:type="dxa"/>
            <w:tcBorders>
              <w:top w:val="single" w:sz="4" w:space="0" w:color="auto"/>
              <w:left w:val="single" w:sz="4" w:space="0" w:color="auto"/>
              <w:bottom w:val="single" w:sz="4" w:space="0" w:color="auto"/>
              <w:right w:val="single" w:sz="4" w:space="0" w:color="auto"/>
            </w:tcBorders>
            <w:vAlign w:val="center"/>
          </w:tcPr>
          <w:p w:rsidR="00862618" w:rsidRPr="0064781A" w:rsidRDefault="00862618" w:rsidP="00216A68">
            <w:pPr>
              <w:spacing w:after="0" w:line="240"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nuo 30 iki 40 proc.  kontaktinių valandų skaičiaus</w:t>
            </w:r>
          </w:p>
        </w:tc>
        <w:tc>
          <w:tcPr>
            <w:tcW w:w="2127" w:type="dxa"/>
            <w:tcBorders>
              <w:top w:val="single" w:sz="4" w:space="0" w:color="auto"/>
              <w:left w:val="single" w:sz="4" w:space="0" w:color="auto"/>
              <w:bottom w:val="single" w:sz="4" w:space="0" w:color="auto"/>
              <w:right w:val="single" w:sz="4" w:space="0" w:color="auto"/>
            </w:tcBorders>
            <w:vAlign w:val="center"/>
          </w:tcPr>
          <w:p w:rsidR="00862618" w:rsidRPr="0064781A" w:rsidRDefault="00862618" w:rsidP="00216A68">
            <w:pPr>
              <w:spacing w:after="0" w:line="240"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 xml:space="preserve">iki 50 proc. </w:t>
            </w:r>
          </w:p>
          <w:p w:rsidR="00862618" w:rsidRPr="0064781A" w:rsidRDefault="00862618" w:rsidP="00216A68">
            <w:pPr>
              <w:spacing w:after="0" w:line="240"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visų valandų</w:t>
            </w:r>
          </w:p>
          <w:p w:rsidR="00862618" w:rsidRPr="0064781A" w:rsidRDefault="00862618" w:rsidP="00216A68">
            <w:pPr>
              <w:spacing w:after="0" w:line="240" w:lineRule="auto"/>
              <w:jc w:val="center"/>
              <w:rPr>
                <w:rFonts w:ascii="Times New Roman" w:eastAsia="Calibri" w:hAnsi="Times New Roman" w:cs="Times New Roman"/>
                <w:sz w:val="24"/>
                <w:szCs w:val="24"/>
              </w:rPr>
            </w:pPr>
            <w:r w:rsidRPr="0064781A">
              <w:rPr>
                <w:rFonts w:ascii="Times New Roman" w:eastAsia="Calibri" w:hAnsi="Times New Roman" w:cs="Times New Roman"/>
                <w:sz w:val="24"/>
                <w:szCs w:val="24"/>
              </w:rPr>
              <w:t>skaičiaus</w:t>
            </w:r>
          </w:p>
        </w:tc>
        <w:tc>
          <w:tcPr>
            <w:tcW w:w="1136" w:type="dxa"/>
            <w:tcBorders>
              <w:top w:val="single" w:sz="4" w:space="0" w:color="auto"/>
              <w:left w:val="single" w:sz="4" w:space="0" w:color="auto"/>
              <w:bottom w:val="single" w:sz="4" w:space="0" w:color="auto"/>
              <w:right w:val="single" w:sz="4" w:space="0" w:color="auto"/>
            </w:tcBorders>
            <w:vAlign w:val="center"/>
          </w:tcPr>
          <w:p w:rsidR="00862618" w:rsidRPr="0064781A" w:rsidRDefault="00862618" w:rsidP="00216A68">
            <w:pPr>
              <w:spacing w:after="0" w:line="240" w:lineRule="auto"/>
              <w:jc w:val="center"/>
              <w:rPr>
                <w:rFonts w:ascii="Times New Roman" w:eastAsia="Calibri" w:hAnsi="Times New Roman" w:cs="Times New Roman"/>
              </w:rPr>
            </w:pPr>
            <w:r w:rsidRPr="0064781A">
              <w:rPr>
                <w:rFonts w:ascii="Times New Roman" w:eastAsia="Calibri" w:hAnsi="Times New Roman" w:cs="Times New Roman"/>
              </w:rPr>
              <w:t>1512</w:t>
            </w:r>
          </w:p>
        </w:tc>
      </w:tr>
    </w:tbl>
    <w:p w:rsidR="00862618" w:rsidRPr="0016466A" w:rsidRDefault="0016466A" w:rsidP="0016466A">
      <w:pPr>
        <w:pStyle w:val="ListParagraph"/>
        <w:numPr>
          <w:ilvl w:val="2"/>
          <w:numId w:val="9"/>
        </w:numPr>
        <w:spacing w:after="0" w:line="240" w:lineRule="auto"/>
        <w:ind w:left="142" w:firstLine="851"/>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F3E89" w:rsidRPr="0016466A">
        <w:rPr>
          <w:rFonts w:ascii="Times New Roman" w:eastAsia="Calibri" w:hAnsi="Times New Roman" w:cs="Times New Roman"/>
          <w:sz w:val="24"/>
          <w:szCs w:val="24"/>
        </w:rPr>
        <w:t>m</w:t>
      </w:r>
      <w:r w:rsidR="00862618" w:rsidRPr="0016466A">
        <w:rPr>
          <w:rFonts w:ascii="Times New Roman" w:eastAsia="Calibri" w:hAnsi="Times New Roman" w:cs="Times New Roman"/>
          <w:sz w:val="24"/>
          <w:szCs w:val="24"/>
        </w:rPr>
        <w:t>okytojui, dirbančiam pagal bendrojo ugdymo programas, per savaitę skiriama ne daugiau kaip 24 kontaktinės valandos privalomiems dalykams pagal bendruosius ugdymo planus, kuriuos tvirtina švietimo ir mokslo ministras, mokyti.</w:t>
      </w:r>
    </w:p>
    <w:p w:rsidR="00E23B89" w:rsidRPr="0064781A" w:rsidRDefault="00134A26" w:rsidP="0016466A">
      <w:pPr>
        <w:pStyle w:val="Bodytext20"/>
        <w:numPr>
          <w:ilvl w:val="1"/>
          <w:numId w:val="9"/>
        </w:numPr>
        <w:shd w:val="clear" w:color="auto" w:fill="auto"/>
        <w:spacing w:before="0" w:line="240" w:lineRule="auto"/>
        <w:ind w:left="0" w:firstLine="709"/>
        <w:rPr>
          <w:sz w:val="24"/>
          <w:szCs w:val="24"/>
        </w:rPr>
      </w:pPr>
      <w:r w:rsidRPr="0064781A">
        <w:rPr>
          <w:sz w:val="24"/>
          <w:szCs w:val="24"/>
        </w:rPr>
        <w:t>vadovaujantis DAĮ</w:t>
      </w:r>
      <w:r w:rsidR="00E23B89" w:rsidRPr="0064781A">
        <w:rPr>
          <w:sz w:val="24"/>
          <w:szCs w:val="24"/>
        </w:rPr>
        <w:t xml:space="preserve"> 5 priedu</w:t>
      </w:r>
      <w:r w:rsidRPr="0064781A">
        <w:rPr>
          <w:sz w:val="24"/>
          <w:szCs w:val="24"/>
        </w:rPr>
        <w:t xml:space="preserve">, mokytojams </w:t>
      </w:r>
      <w:r w:rsidR="00E23B89" w:rsidRPr="0064781A">
        <w:rPr>
          <w:sz w:val="24"/>
          <w:szCs w:val="24"/>
        </w:rPr>
        <w:t>pareiginės algos koeficientai dėl veiklos sudėtingumo:</w:t>
      </w:r>
    </w:p>
    <w:p w:rsidR="00134A26" w:rsidRPr="0064781A" w:rsidRDefault="00E23B89" w:rsidP="00C578C7">
      <w:pPr>
        <w:pStyle w:val="Bodytext20"/>
        <w:numPr>
          <w:ilvl w:val="2"/>
          <w:numId w:val="10"/>
        </w:numPr>
        <w:shd w:val="clear" w:color="auto" w:fill="auto"/>
        <w:tabs>
          <w:tab w:val="left" w:pos="1843"/>
        </w:tabs>
        <w:spacing w:before="0" w:line="240" w:lineRule="auto"/>
        <w:ind w:left="0" w:firstLine="993"/>
        <w:rPr>
          <w:sz w:val="24"/>
          <w:szCs w:val="24"/>
        </w:rPr>
      </w:pPr>
      <w:r w:rsidRPr="0064781A">
        <w:rPr>
          <w:sz w:val="24"/>
          <w:szCs w:val="24"/>
        </w:rPr>
        <w:t>d</w:t>
      </w:r>
      <w:r w:rsidR="00134A26" w:rsidRPr="0064781A">
        <w:rPr>
          <w:sz w:val="24"/>
          <w:szCs w:val="24"/>
        </w:rPr>
        <w:t>idinam</w:t>
      </w:r>
      <w:r w:rsidRPr="0064781A">
        <w:rPr>
          <w:sz w:val="24"/>
          <w:szCs w:val="24"/>
        </w:rPr>
        <w:t xml:space="preserve">i </w:t>
      </w:r>
      <w:r w:rsidRPr="0064781A">
        <w:rPr>
          <w:sz w:val="24"/>
          <w:szCs w:val="24"/>
          <w:lang w:eastAsia="lt-LT"/>
        </w:rPr>
        <w:t>3</w:t>
      </w:r>
      <w:r w:rsidR="00737B48" w:rsidRPr="0064781A">
        <w:rPr>
          <w:sz w:val="24"/>
          <w:szCs w:val="24"/>
          <w:lang w:eastAsia="lt-LT"/>
        </w:rPr>
        <w:t>–</w:t>
      </w:r>
      <w:r w:rsidRPr="0064781A">
        <w:rPr>
          <w:sz w:val="24"/>
          <w:szCs w:val="24"/>
          <w:lang w:eastAsia="lt-LT"/>
        </w:rPr>
        <w:t>15</w:t>
      </w:r>
      <w:r w:rsidRPr="0064781A">
        <w:rPr>
          <w:sz w:val="24"/>
          <w:szCs w:val="24"/>
        </w:rPr>
        <w:t xml:space="preserve"> proc. </w:t>
      </w:r>
      <w:r w:rsidR="001B3859" w:rsidRPr="0064781A">
        <w:rPr>
          <w:sz w:val="24"/>
          <w:szCs w:val="24"/>
          <w:lang w:eastAsia="lt-LT"/>
        </w:rPr>
        <w:t xml:space="preserve">mokytojams, kurių klasėje (grupėje) ugdomi 2 ir  daugiau mokinių, </w:t>
      </w:r>
      <w:r w:rsidR="001B3859" w:rsidRPr="0064781A">
        <w:rPr>
          <w:sz w:val="24"/>
          <w:szCs w:val="24"/>
        </w:rPr>
        <w:t xml:space="preserve">dėl įgimtų ar įgytų sutrikimų turinčių vidutinius specialiuosius ugdymosi poreikius, ir (arba) 1 ir daugiau mokinių, dėl įgimtų ar įgytų sutrikimų turinčių didelių ar labai didelių specialiųjų </w:t>
      </w:r>
      <w:r w:rsidR="001B3859" w:rsidRPr="0064781A">
        <w:rPr>
          <w:sz w:val="24"/>
          <w:szCs w:val="24"/>
        </w:rPr>
        <w:lastRenderedPageBreak/>
        <w:t xml:space="preserve">ugdymosi poreikių </w:t>
      </w:r>
      <w:r w:rsidR="00784F41" w:rsidRPr="0064781A">
        <w:rPr>
          <w:sz w:val="24"/>
          <w:szCs w:val="24"/>
        </w:rPr>
        <w:t>(nustatyti proc.</w:t>
      </w:r>
      <w:r w:rsidR="005420EF" w:rsidRPr="0064781A">
        <w:rPr>
          <w:sz w:val="24"/>
          <w:szCs w:val="24"/>
        </w:rPr>
        <w:t xml:space="preserve"> </w:t>
      </w:r>
      <w:r w:rsidR="001B3859" w:rsidRPr="0064781A">
        <w:rPr>
          <w:sz w:val="24"/>
          <w:szCs w:val="24"/>
        </w:rPr>
        <w:t>konkrečiai</w:t>
      </w:r>
      <w:r w:rsidR="00784F41" w:rsidRPr="0064781A">
        <w:rPr>
          <w:sz w:val="24"/>
          <w:szCs w:val="24"/>
        </w:rPr>
        <w:t>);</w:t>
      </w:r>
    </w:p>
    <w:p w:rsidR="00256968" w:rsidRPr="002B2168" w:rsidRDefault="0020169A" w:rsidP="0035558C">
      <w:pPr>
        <w:pStyle w:val="Bodytext20"/>
        <w:numPr>
          <w:ilvl w:val="2"/>
          <w:numId w:val="10"/>
        </w:numPr>
        <w:shd w:val="clear" w:color="auto" w:fill="auto"/>
        <w:tabs>
          <w:tab w:val="left" w:pos="1843"/>
        </w:tabs>
        <w:spacing w:before="0" w:line="240" w:lineRule="auto"/>
        <w:ind w:left="0" w:firstLine="995"/>
        <w:rPr>
          <w:sz w:val="24"/>
          <w:szCs w:val="24"/>
        </w:rPr>
      </w:pPr>
      <w:r w:rsidRPr="002B2168">
        <w:rPr>
          <w:sz w:val="24"/>
          <w:szCs w:val="24"/>
        </w:rPr>
        <w:t xml:space="preserve"> </w:t>
      </w:r>
      <w:r w:rsidR="00256968" w:rsidRPr="002B2168">
        <w:rPr>
          <w:sz w:val="24"/>
          <w:szCs w:val="24"/>
        </w:rPr>
        <w:t xml:space="preserve">didinami </w:t>
      </w:r>
      <w:r w:rsidR="00256968" w:rsidRPr="002B2168">
        <w:rPr>
          <w:sz w:val="24"/>
          <w:szCs w:val="24"/>
          <w:lang w:eastAsia="lt-LT"/>
        </w:rPr>
        <w:t>3–15</w:t>
      </w:r>
      <w:r w:rsidR="00256968" w:rsidRPr="002B2168">
        <w:rPr>
          <w:sz w:val="24"/>
          <w:szCs w:val="24"/>
        </w:rPr>
        <w:t xml:space="preserve"> proc</w:t>
      </w:r>
      <w:r w:rsidR="00C127A8" w:rsidRPr="002B2168">
        <w:rPr>
          <w:sz w:val="24"/>
          <w:szCs w:val="24"/>
        </w:rPr>
        <w:t>. mo</w:t>
      </w:r>
      <w:r w:rsidR="00256968" w:rsidRPr="002B2168">
        <w:rPr>
          <w:sz w:val="24"/>
          <w:szCs w:val="24"/>
        </w:rPr>
        <w:t>kantiems mokinį, kuriam dėl ligos ar patologinės būklės skirtas mokymas namuose</w:t>
      </w:r>
      <w:r w:rsidR="00C33C8A" w:rsidRPr="002B2168">
        <w:rPr>
          <w:sz w:val="24"/>
          <w:szCs w:val="24"/>
        </w:rPr>
        <w:t>. Trumpalaikio</w:t>
      </w:r>
      <w:r w:rsidR="001A3D3B" w:rsidRPr="002B2168">
        <w:rPr>
          <w:sz w:val="24"/>
          <w:szCs w:val="24"/>
        </w:rPr>
        <w:t xml:space="preserve"> mokymo namuose </w:t>
      </w:r>
      <w:r w:rsidR="00C33C8A" w:rsidRPr="002B2168">
        <w:rPr>
          <w:sz w:val="24"/>
          <w:szCs w:val="24"/>
        </w:rPr>
        <w:t xml:space="preserve">atveju pareiginės algos pastoviosios dalies koeficientas didinamas tik tam laikotarpiui </w:t>
      </w:r>
      <w:r w:rsidR="00B12BBF" w:rsidRPr="002B2168">
        <w:rPr>
          <w:sz w:val="24"/>
          <w:szCs w:val="24"/>
        </w:rPr>
        <w:t>Mokyklos</w:t>
      </w:r>
      <w:r w:rsidR="00C33C8A" w:rsidRPr="002B2168">
        <w:rPr>
          <w:sz w:val="24"/>
          <w:szCs w:val="24"/>
        </w:rPr>
        <w:t xml:space="preserve"> direktoriaus įsakymu</w:t>
      </w:r>
      <w:r w:rsidR="001A3D3B" w:rsidRPr="002B2168">
        <w:rPr>
          <w:sz w:val="24"/>
          <w:szCs w:val="24"/>
        </w:rPr>
        <w:t xml:space="preserve"> </w:t>
      </w:r>
      <w:r w:rsidR="00256968" w:rsidRPr="002B2168">
        <w:rPr>
          <w:sz w:val="24"/>
          <w:szCs w:val="24"/>
        </w:rPr>
        <w:t>(nustatyti proc.</w:t>
      </w:r>
      <w:r w:rsidR="005420EF" w:rsidRPr="002B2168">
        <w:rPr>
          <w:sz w:val="24"/>
          <w:szCs w:val="24"/>
        </w:rPr>
        <w:t xml:space="preserve"> </w:t>
      </w:r>
      <w:r w:rsidR="00256968" w:rsidRPr="002B2168">
        <w:rPr>
          <w:sz w:val="24"/>
          <w:szCs w:val="24"/>
        </w:rPr>
        <w:t>konkrečiai);</w:t>
      </w:r>
    </w:p>
    <w:p w:rsidR="00256968" w:rsidRPr="002B2168" w:rsidRDefault="000538DA" w:rsidP="0016466A">
      <w:pPr>
        <w:pStyle w:val="Bodytext20"/>
        <w:numPr>
          <w:ilvl w:val="2"/>
          <w:numId w:val="10"/>
        </w:numPr>
        <w:shd w:val="clear" w:color="auto" w:fill="auto"/>
        <w:tabs>
          <w:tab w:val="left" w:pos="1701"/>
        </w:tabs>
        <w:spacing w:before="0" w:line="240" w:lineRule="auto"/>
        <w:ind w:left="0" w:firstLine="993"/>
        <w:rPr>
          <w:sz w:val="24"/>
          <w:szCs w:val="24"/>
        </w:rPr>
      </w:pPr>
      <w:r w:rsidRPr="002B2168">
        <w:rPr>
          <w:sz w:val="24"/>
          <w:szCs w:val="24"/>
        </w:rPr>
        <w:t xml:space="preserve">didinami </w:t>
      </w:r>
      <w:r w:rsidRPr="002B2168">
        <w:rPr>
          <w:sz w:val="24"/>
          <w:szCs w:val="24"/>
          <w:lang w:eastAsia="lt-LT"/>
        </w:rPr>
        <w:t>3–15</w:t>
      </w:r>
      <w:r w:rsidRPr="002B2168">
        <w:rPr>
          <w:sz w:val="24"/>
          <w:szCs w:val="24"/>
        </w:rPr>
        <w:t xml:space="preserve"> proc</w:t>
      </w:r>
      <w:r w:rsidR="00C127A8" w:rsidRPr="002B2168">
        <w:rPr>
          <w:sz w:val="24"/>
          <w:szCs w:val="24"/>
        </w:rPr>
        <w:t>.</w:t>
      </w:r>
      <w:r w:rsidRPr="002B2168">
        <w:rPr>
          <w:sz w:val="24"/>
          <w:szCs w:val="24"/>
        </w:rPr>
        <w:t xml:space="preserve"> </w:t>
      </w:r>
      <w:r w:rsidR="00256968" w:rsidRPr="002B2168">
        <w:rPr>
          <w:sz w:val="24"/>
          <w:szCs w:val="24"/>
        </w:rPr>
        <w:t>mokantiems vieną ir daugiau užsieniečių ar Lietuvos Respublikos piliečių, atvykusių gyventi į Lietuvos Respubliką, nemokančių valstybinės kalbos, dvejus metus nuo mokinio mokymosi pradžios Lietuvos Respublikoje pagal bendrojo ugdymo programas</w:t>
      </w:r>
      <w:r w:rsidR="0020169A" w:rsidRPr="002B2168">
        <w:rPr>
          <w:sz w:val="24"/>
          <w:szCs w:val="24"/>
        </w:rPr>
        <w:t xml:space="preserve"> </w:t>
      </w:r>
      <w:r w:rsidRPr="002B2168">
        <w:rPr>
          <w:sz w:val="24"/>
          <w:szCs w:val="24"/>
        </w:rPr>
        <w:t>(nustatyti proc.</w:t>
      </w:r>
      <w:r w:rsidR="0020169A" w:rsidRPr="002B2168">
        <w:rPr>
          <w:sz w:val="24"/>
          <w:szCs w:val="24"/>
        </w:rPr>
        <w:t xml:space="preserve"> </w:t>
      </w:r>
      <w:r w:rsidRPr="002B2168">
        <w:rPr>
          <w:sz w:val="24"/>
          <w:szCs w:val="24"/>
        </w:rPr>
        <w:t>konkrečiai)</w:t>
      </w:r>
      <w:r w:rsidR="00256968" w:rsidRPr="002B2168">
        <w:rPr>
          <w:sz w:val="24"/>
          <w:szCs w:val="24"/>
        </w:rPr>
        <w:t>;</w:t>
      </w:r>
    </w:p>
    <w:p w:rsidR="00992CB9" w:rsidRPr="005420EF" w:rsidRDefault="00992CB9" w:rsidP="0035558C">
      <w:pPr>
        <w:pStyle w:val="Bodytext20"/>
        <w:numPr>
          <w:ilvl w:val="1"/>
          <w:numId w:val="10"/>
        </w:numPr>
        <w:shd w:val="clear" w:color="auto" w:fill="auto"/>
        <w:tabs>
          <w:tab w:val="left" w:pos="1526"/>
        </w:tabs>
        <w:spacing w:before="0" w:line="240" w:lineRule="auto"/>
        <w:ind w:left="0" w:firstLine="851"/>
        <w:rPr>
          <w:sz w:val="24"/>
          <w:szCs w:val="24"/>
        </w:rPr>
      </w:pPr>
      <w:r w:rsidRPr="002B2168">
        <w:rPr>
          <w:sz w:val="24"/>
          <w:szCs w:val="24"/>
        </w:rPr>
        <w:t xml:space="preserve">pareiginės </w:t>
      </w:r>
      <w:r w:rsidRPr="005420EF">
        <w:rPr>
          <w:sz w:val="24"/>
          <w:szCs w:val="24"/>
        </w:rPr>
        <w:t xml:space="preserve">algos pastovioji dalis nustatoma </w:t>
      </w:r>
      <w:r w:rsidR="00F06B36" w:rsidRPr="005420EF">
        <w:rPr>
          <w:sz w:val="24"/>
          <w:szCs w:val="24"/>
        </w:rPr>
        <w:t>vadovaujantis</w:t>
      </w:r>
      <w:r w:rsidRPr="005420EF">
        <w:rPr>
          <w:sz w:val="24"/>
          <w:szCs w:val="24"/>
        </w:rPr>
        <w:t xml:space="preserve"> DAĮ 5 pried</w:t>
      </w:r>
      <w:r w:rsidR="00F06B36" w:rsidRPr="005420EF">
        <w:rPr>
          <w:sz w:val="24"/>
          <w:szCs w:val="24"/>
        </w:rPr>
        <w:t>u</w:t>
      </w:r>
      <w:r w:rsidRPr="005420EF">
        <w:rPr>
          <w:sz w:val="24"/>
          <w:szCs w:val="24"/>
        </w:rPr>
        <w:t>, atsižvelgiant į pedagoginio darbo stažą ir veiklos sudėtingumą, nustatomas fiksuotas</w:t>
      </w:r>
      <w:r w:rsidRPr="005420EF">
        <w:rPr>
          <w:color w:val="FF0000"/>
          <w:sz w:val="24"/>
          <w:szCs w:val="24"/>
        </w:rPr>
        <w:t xml:space="preserve"> </w:t>
      </w:r>
      <w:r w:rsidRPr="005420EF">
        <w:rPr>
          <w:sz w:val="24"/>
          <w:szCs w:val="24"/>
        </w:rPr>
        <w:t>mėnesinis darbo užmokesčio dydis:</w:t>
      </w:r>
    </w:p>
    <w:p w:rsidR="00992CB9" w:rsidRPr="006A543C" w:rsidRDefault="00992CB9" w:rsidP="0016466A">
      <w:pPr>
        <w:pStyle w:val="Bodytext20"/>
        <w:numPr>
          <w:ilvl w:val="2"/>
          <w:numId w:val="10"/>
        </w:numPr>
        <w:shd w:val="clear" w:color="auto" w:fill="auto"/>
        <w:tabs>
          <w:tab w:val="left" w:pos="1560"/>
        </w:tabs>
        <w:spacing w:before="0" w:line="240" w:lineRule="auto"/>
        <w:ind w:left="1134" w:firstLine="0"/>
        <w:rPr>
          <w:sz w:val="24"/>
          <w:szCs w:val="24"/>
        </w:rPr>
      </w:pPr>
      <w:r w:rsidRPr="006A543C">
        <w:rPr>
          <w:sz w:val="24"/>
          <w:szCs w:val="24"/>
        </w:rPr>
        <w:t>neformaliojo švietimo organizatoriui;</w:t>
      </w:r>
    </w:p>
    <w:p w:rsidR="00992CB9" w:rsidRPr="006A543C" w:rsidRDefault="00992CB9" w:rsidP="0016466A">
      <w:pPr>
        <w:pStyle w:val="Bodytext20"/>
        <w:numPr>
          <w:ilvl w:val="2"/>
          <w:numId w:val="10"/>
        </w:numPr>
        <w:shd w:val="clear" w:color="auto" w:fill="auto"/>
        <w:tabs>
          <w:tab w:val="left" w:pos="1560"/>
        </w:tabs>
        <w:spacing w:before="0" w:line="240" w:lineRule="auto"/>
        <w:ind w:left="1134" w:firstLine="0"/>
        <w:rPr>
          <w:sz w:val="24"/>
          <w:szCs w:val="24"/>
        </w:rPr>
      </w:pPr>
      <w:r w:rsidRPr="006A543C">
        <w:rPr>
          <w:sz w:val="24"/>
          <w:szCs w:val="24"/>
        </w:rPr>
        <w:t>karjeros konsultantui;</w:t>
      </w:r>
    </w:p>
    <w:p w:rsidR="006160A5" w:rsidRPr="001E5388" w:rsidRDefault="00BC4838" w:rsidP="0016466A">
      <w:pPr>
        <w:pStyle w:val="Bodytext20"/>
        <w:numPr>
          <w:ilvl w:val="1"/>
          <w:numId w:val="10"/>
        </w:numPr>
        <w:shd w:val="clear" w:color="auto" w:fill="auto"/>
        <w:tabs>
          <w:tab w:val="left" w:pos="1276"/>
          <w:tab w:val="left" w:pos="1526"/>
        </w:tabs>
        <w:spacing w:before="0" w:line="240" w:lineRule="auto"/>
        <w:ind w:left="284" w:firstLine="425"/>
        <w:rPr>
          <w:sz w:val="24"/>
          <w:szCs w:val="24"/>
        </w:rPr>
      </w:pPr>
      <w:r>
        <w:rPr>
          <w:sz w:val="24"/>
          <w:szCs w:val="24"/>
        </w:rPr>
        <w:t>m</w:t>
      </w:r>
      <w:r w:rsidR="006160A5">
        <w:rPr>
          <w:sz w:val="24"/>
          <w:szCs w:val="24"/>
        </w:rPr>
        <w:t xml:space="preserve">okytojo, pagalbos </w:t>
      </w:r>
      <w:r w:rsidR="00F06B36">
        <w:rPr>
          <w:sz w:val="24"/>
          <w:szCs w:val="24"/>
        </w:rPr>
        <w:t xml:space="preserve">mokiniui specialisto </w:t>
      </w:r>
      <w:r w:rsidR="006160A5" w:rsidRPr="006160A5">
        <w:rPr>
          <w:sz w:val="24"/>
          <w:szCs w:val="24"/>
        </w:rPr>
        <w:t>pareiginės algos koeficientas nustatomas iš naujo pasikeitus pedagoginio darbo stažui</w:t>
      </w:r>
      <w:r w:rsidR="006160A5">
        <w:rPr>
          <w:sz w:val="24"/>
          <w:szCs w:val="24"/>
        </w:rPr>
        <w:t xml:space="preserve"> ar/ir</w:t>
      </w:r>
      <w:r w:rsidR="006160A5" w:rsidRPr="006160A5">
        <w:rPr>
          <w:sz w:val="24"/>
          <w:szCs w:val="24"/>
        </w:rPr>
        <w:t xml:space="preserve"> veiklos sudėtingumui</w:t>
      </w:r>
      <w:r w:rsidR="006160A5">
        <w:rPr>
          <w:sz w:val="24"/>
          <w:szCs w:val="24"/>
        </w:rPr>
        <w:t>.</w:t>
      </w:r>
    </w:p>
    <w:p w:rsidR="00134A26" w:rsidRPr="006D48AA" w:rsidRDefault="00B12BBF" w:rsidP="0016466A">
      <w:pPr>
        <w:pStyle w:val="Bodytext20"/>
        <w:numPr>
          <w:ilvl w:val="1"/>
          <w:numId w:val="10"/>
        </w:numPr>
        <w:shd w:val="clear" w:color="auto" w:fill="auto"/>
        <w:tabs>
          <w:tab w:val="left" w:pos="1276"/>
          <w:tab w:val="left" w:pos="1526"/>
        </w:tabs>
        <w:spacing w:before="0" w:line="240" w:lineRule="auto"/>
        <w:ind w:left="284" w:firstLine="425"/>
        <w:rPr>
          <w:sz w:val="24"/>
          <w:szCs w:val="24"/>
        </w:rPr>
      </w:pPr>
      <w:r>
        <w:rPr>
          <w:sz w:val="24"/>
          <w:szCs w:val="24"/>
        </w:rPr>
        <w:t>Mokyklos</w:t>
      </w:r>
      <w:r w:rsidR="00134A26" w:rsidRPr="006B2396">
        <w:rPr>
          <w:sz w:val="24"/>
          <w:szCs w:val="24"/>
        </w:rPr>
        <w:t xml:space="preserve">  direktoriaus pavaduotojui ūkio ir bendriesiems reikalams pareiginės algos pastoviosios algos koeficientas</w:t>
      </w:r>
      <w:r w:rsidR="00134A26" w:rsidRPr="006D48AA">
        <w:rPr>
          <w:sz w:val="24"/>
          <w:szCs w:val="24"/>
        </w:rPr>
        <w:t xml:space="preserve"> nustatomas </w:t>
      </w:r>
      <w:r w:rsidR="00246E88">
        <w:rPr>
          <w:sz w:val="24"/>
          <w:szCs w:val="24"/>
        </w:rPr>
        <w:t>vadovaujantis</w:t>
      </w:r>
      <w:r w:rsidR="00134A26" w:rsidRPr="006D48AA">
        <w:rPr>
          <w:sz w:val="24"/>
          <w:szCs w:val="24"/>
        </w:rPr>
        <w:t xml:space="preserve"> </w:t>
      </w:r>
      <w:r w:rsidR="00134A26">
        <w:rPr>
          <w:sz w:val="24"/>
          <w:szCs w:val="24"/>
        </w:rPr>
        <w:t>DAĮ</w:t>
      </w:r>
      <w:r w:rsidR="00134A26" w:rsidRPr="006D48AA">
        <w:rPr>
          <w:sz w:val="24"/>
          <w:szCs w:val="24"/>
        </w:rPr>
        <w:t xml:space="preserve"> 1 pried</w:t>
      </w:r>
      <w:r w:rsidR="00246E88">
        <w:rPr>
          <w:sz w:val="24"/>
          <w:szCs w:val="24"/>
        </w:rPr>
        <w:t>u</w:t>
      </w:r>
      <w:r w:rsidR="00134A26" w:rsidRPr="006D48AA">
        <w:rPr>
          <w:sz w:val="24"/>
          <w:szCs w:val="24"/>
        </w:rPr>
        <w:t>, priklausomai nuo profesinio darbo patirties.</w:t>
      </w:r>
    </w:p>
    <w:p w:rsidR="00134A26" w:rsidRPr="00BD03BB" w:rsidRDefault="00B12BBF" w:rsidP="0016466A">
      <w:pPr>
        <w:pStyle w:val="Bodytext20"/>
        <w:numPr>
          <w:ilvl w:val="1"/>
          <w:numId w:val="10"/>
        </w:numPr>
        <w:shd w:val="clear" w:color="auto" w:fill="auto"/>
        <w:tabs>
          <w:tab w:val="left" w:pos="1276"/>
          <w:tab w:val="left" w:pos="1526"/>
        </w:tabs>
        <w:spacing w:before="0" w:line="240" w:lineRule="auto"/>
        <w:ind w:left="284" w:firstLine="425"/>
        <w:rPr>
          <w:sz w:val="24"/>
          <w:szCs w:val="24"/>
        </w:rPr>
      </w:pPr>
      <w:r>
        <w:rPr>
          <w:sz w:val="24"/>
          <w:szCs w:val="24"/>
        </w:rPr>
        <w:t>Mokyklos</w:t>
      </w:r>
      <w:r w:rsidR="00134A26" w:rsidRPr="006B2396">
        <w:rPr>
          <w:sz w:val="24"/>
          <w:szCs w:val="24"/>
        </w:rPr>
        <w:t xml:space="preserve">  specialistų (A2 ir B lygio) ir kvalifikuotų darbuotojų (C lygis) pareiginės algos pastovioji dalis priklauso nuo pareigybės lygio ir profesinio darbo patirties, koeficientas nustatomas </w:t>
      </w:r>
      <w:r w:rsidR="00246E88">
        <w:rPr>
          <w:sz w:val="24"/>
          <w:szCs w:val="24"/>
        </w:rPr>
        <w:t>vadovaujantis</w:t>
      </w:r>
      <w:r w:rsidR="00134A26" w:rsidRPr="006B2396">
        <w:rPr>
          <w:sz w:val="24"/>
          <w:szCs w:val="24"/>
        </w:rPr>
        <w:t xml:space="preserve"> DAĮ 3 ir 4 pried</w:t>
      </w:r>
      <w:r w:rsidR="00246E88">
        <w:rPr>
          <w:sz w:val="24"/>
          <w:szCs w:val="24"/>
        </w:rPr>
        <w:t>ai</w:t>
      </w:r>
      <w:r w:rsidR="00134A26" w:rsidRPr="006B2396">
        <w:rPr>
          <w:sz w:val="24"/>
          <w:szCs w:val="24"/>
        </w:rPr>
        <w:t xml:space="preserve">s. Fiksuotas mėnesinis darbo užmokesčio dydis (ne mažiau kaip pastoviosios dalies koeficientų vidurkis, atsižvelgiant į </w:t>
      </w:r>
      <w:r>
        <w:rPr>
          <w:sz w:val="24"/>
          <w:szCs w:val="24"/>
        </w:rPr>
        <w:t>Mokyklai</w:t>
      </w:r>
      <w:r w:rsidR="00134A26" w:rsidRPr="00BD03BB">
        <w:rPr>
          <w:sz w:val="24"/>
          <w:szCs w:val="24"/>
        </w:rPr>
        <w:t xml:space="preserve"> skirtas lėšas) mokamas:</w:t>
      </w:r>
    </w:p>
    <w:p w:rsidR="00134A26" w:rsidRPr="006A543C" w:rsidRDefault="00134A26" w:rsidP="0016466A">
      <w:pPr>
        <w:pStyle w:val="Bodytext20"/>
        <w:numPr>
          <w:ilvl w:val="2"/>
          <w:numId w:val="10"/>
        </w:numPr>
        <w:shd w:val="clear" w:color="auto" w:fill="auto"/>
        <w:tabs>
          <w:tab w:val="left" w:pos="1526"/>
        </w:tabs>
        <w:spacing w:before="0" w:line="240" w:lineRule="auto"/>
        <w:ind w:hanging="863"/>
        <w:rPr>
          <w:sz w:val="24"/>
          <w:szCs w:val="24"/>
        </w:rPr>
      </w:pPr>
      <w:r w:rsidRPr="006A543C">
        <w:rPr>
          <w:sz w:val="24"/>
          <w:szCs w:val="24"/>
        </w:rPr>
        <w:t>bibliotekininkui;</w:t>
      </w:r>
    </w:p>
    <w:p w:rsidR="00EA2F81" w:rsidRPr="0035558C" w:rsidRDefault="00134A26" w:rsidP="0016466A">
      <w:pPr>
        <w:pStyle w:val="Bodytext20"/>
        <w:numPr>
          <w:ilvl w:val="2"/>
          <w:numId w:val="10"/>
        </w:numPr>
        <w:shd w:val="clear" w:color="auto" w:fill="auto"/>
        <w:tabs>
          <w:tab w:val="left" w:pos="1526"/>
        </w:tabs>
        <w:spacing w:before="0" w:line="240" w:lineRule="auto"/>
        <w:ind w:hanging="863"/>
        <w:rPr>
          <w:sz w:val="24"/>
          <w:szCs w:val="24"/>
        </w:rPr>
      </w:pPr>
      <w:r w:rsidRPr="006A543C">
        <w:rPr>
          <w:sz w:val="24"/>
          <w:szCs w:val="24"/>
        </w:rPr>
        <w:t>raštinės</w:t>
      </w:r>
      <w:r w:rsidR="005420EF" w:rsidRPr="006A543C">
        <w:rPr>
          <w:sz w:val="24"/>
          <w:szCs w:val="24"/>
        </w:rPr>
        <w:t xml:space="preserve"> vedėjui</w:t>
      </w:r>
      <w:r w:rsidRPr="006A543C">
        <w:rPr>
          <w:sz w:val="24"/>
          <w:szCs w:val="24"/>
        </w:rPr>
        <w:t>;</w:t>
      </w:r>
    </w:p>
    <w:p w:rsidR="00134A26" w:rsidRPr="006A543C" w:rsidRDefault="00134A26" w:rsidP="0016466A">
      <w:pPr>
        <w:pStyle w:val="Bodytext20"/>
        <w:numPr>
          <w:ilvl w:val="2"/>
          <w:numId w:val="10"/>
        </w:numPr>
        <w:shd w:val="clear" w:color="auto" w:fill="auto"/>
        <w:tabs>
          <w:tab w:val="left" w:pos="1526"/>
        </w:tabs>
        <w:spacing w:before="0" w:line="240" w:lineRule="auto"/>
        <w:ind w:hanging="863"/>
        <w:rPr>
          <w:sz w:val="24"/>
          <w:szCs w:val="24"/>
        </w:rPr>
      </w:pPr>
      <w:r w:rsidRPr="006A543C">
        <w:rPr>
          <w:sz w:val="24"/>
          <w:szCs w:val="24"/>
        </w:rPr>
        <w:t>duomenų bazės specialistui;</w:t>
      </w:r>
    </w:p>
    <w:p w:rsidR="00134A26" w:rsidRPr="0035558C" w:rsidRDefault="00134A26" w:rsidP="0016466A">
      <w:pPr>
        <w:pStyle w:val="Bodytext20"/>
        <w:numPr>
          <w:ilvl w:val="2"/>
          <w:numId w:val="10"/>
        </w:numPr>
        <w:shd w:val="clear" w:color="auto" w:fill="auto"/>
        <w:tabs>
          <w:tab w:val="left" w:pos="1526"/>
        </w:tabs>
        <w:spacing w:before="0" w:line="240" w:lineRule="auto"/>
        <w:ind w:hanging="863"/>
        <w:rPr>
          <w:sz w:val="24"/>
          <w:szCs w:val="24"/>
        </w:rPr>
      </w:pPr>
      <w:r w:rsidRPr="006A543C">
        <w:rPr>
          <w:sz w:val="24"/>
          <w:szCs w:val="24"/>
        </w:rPr>
        <w:t>informacinių komunikacinių technologijų specialistui;</w:t>
      </w:r>
    </w:p>
    <w:p w:rsidR="00134A26" w:rsidRPr="006A543C" w:rsidRDefault="00D32986" w:rsidP="0016466A">
      <w:pPr>
        <w:pStyle w:val="Bodytext20"/>
        <w:numPr>
          <w:ilvl w:val="2"/>
          <w:numId w:val="10"/>
        </w:numPr>
        <w:shd w:val="clear" w:color="auto" w:fill="auto"/>
        <w:tabs>
          <w:tab w:val="left" w:pos="1526"/>
        </w:tabs>
        <w:spacing w:before="0" w:line="240" w:lineRule="auto"/>
        <w:ind w:hanging="863"/>
        <w:rPr>
          <w:sz w:val="24"/>
          <w:szCs w:val="24"/>
        </w:rPr>
      </w:pPr>
      <w:r w:rsidRPr="006A543C">
        <w:rPr>
          <w:sz w:val="24"/>
          <w:szCs w:val="24"/>
        </w:rPr>
        <w:t>pastatu priežiūros darbininkas</w:t>
      </w:r>
    </w:p>
    <w:p w:rsidR="00134A26" w:rsidRPr="006A543C" w:rsidRDefault="001E5388" w:rsidP="0016466A">
      <w:pPr>
        <w:pStyle w:val="Bodytext20"/>
        <w:numPr>
          <w:ilvl w:val="1"/>
          <w:numId w:val="10"/>
        </w:numPr>
        <w:shd w:val="clear" w:color="auto" w:fill="auto"/>
        <w:tabs>
          <w:tab w:val="left" w:pos="1134"/>
          <w:tab w:val="left" w:pos="1526"/>
        </w:tabs>
        <w:spacing w:before="0" w:line="240" w:lineRule="auto"/>
        <w:ind w:left="0" w:firstLine="567"/>
        <w:rPr>
          <w:sz w:val="24"/>
          <w:szCs w:val="24"/>
        </w:rPr>
      </w:pPr>
      <w:r w:rsidRPr="006A543C">
        <w:rPr>
          <w:sz w:val="24"/>
          <w:szCs w:val="24"/>
        </w:rPr>
        <w:t>p</w:t>
      </w:r>
      <w:r w:rsidR="00134A26" w:rsidRPr="006A543C">
        <w:rPr>
          <w:sz w:val="24"/>
          <w:szCs w:val="24"/>
        </w:rPr>
        <w:t>areiginės algos pastovioji dalis minimalios mėnesinės algos dydžio nustatoma darbininkams (D lygis):</w:t>
      </w:r>
    </w:p>
    <w:p w:rsidR="00134A26" w:rsidRPr="006A543C" w:rsidRDefault="00134A26" w:rsidP="0016466A">
      <w:pPr>
        <w:pStyle w:val="Bodytext20"/>
        <w:numPr>
          <w:ilvl w:val="2"/>
          <w:numId w:val="10"/>
        </w:numPr>
        <w:shd w:val="clear" w:color="auto" w:fill="auto"/>
        <w:tabs>
          <w:tab w:val="left" w:pos="1526"/>
        </w:tabs>
        <w:spacing w:before="0" w:line="240" w:lineRule="auto"/>
        <w:ind w:hanging="863"/>
        <w:rPr>
          <w:sz w:val="24"/>
          <w:szCs w:val="24"/>
        </w:rPr>
      </w:pPr>
      <w:r w:rsidRPr="006A543C">
        <w:rPr>
          <w:sz w:val="24"/>
          <w:szCs w:val="24"/>
        </w:rPr>
        <w:t>valytojui;</w:t>
      </w:r>
    </w:p>
    <w:p w:rsidR="00134A26" w:rsidRPr="006A543C" w:rsidRDefault="00134A26" w:rsidP="0016466A">
      <w:pPr>
        <w:pStyle w:val="Bodytext20"/>
        <w:numPr>
          <w:ilvl w:val="2"/>
          <w:numId w:val="10"/>
        </w:numPr>
        <w:shd w:val="clear" w:color="auto" w:fill="auto"/>
        <w:tabs>
          <w:tab w:val="left" w:pos="1526"/>
        </w:tabs>
        <w:spacing w:before="0" w:line="240" w:lineRule="auto"/>
        <w:ind w:hanging="863"/>
        <w:rPr>
          <w:sz w:val="24"/>
          <w:szCs w:val="24"/>
        </w:rPr>
      </w:pPr>
      <w:r w:rsidRPr="006A543C">
        <w:rPr>
          <w:sz w:val="24"/>
          <w:szCs w:val="24"/>
        </w:rPr>
        <w:t>rūbininkui;</w:t>
      </w:r>
    </w:p>
    <w:p w:rsidR="00134A26" w:rsidRPr="006A543C" w:rsidRDefault="00134A26" w:rsidP="0016466A">
      <w:pPr>
        <w:pStyle w:val="Bodytext20"/>
        <w:numPr>
          <w:ilvl w:val="2"/>
          <w:numId w:val="10"/>
        </w:numPr>
        <w:shd w:val="clear" w:color="auto" w:fill="auto"/>
        <w:tabs>
          <w:tab w:val="left" w:pos="1526"/>
        </w:tabs>
        <w:spacing w:before="0" w:line="240" w:lineRule="auto"/>
        <w:ind w:hanging="863"/>
        <w:rPr>
          <w:sz w:val="24"/>
          <w:szCs w:val="24"/>
        </w:rPr>
      </w:pPr>
      <w:r w:rsidRPr="006A543C">
        <w:rPr>
          <w:sz w:val="24"/>
          <w:szCs w:val="24"/>
        </w:rPr>
        <w:t>kiemsargiui;</w:t>
      </w:r>
    </w:p>
    <w:p w:rsidR="00134A26" w:rsidRPr="006A543C" w:rsidRDefault="00134A26" w:rsidP="0016466A">
      <w:pPr>
        <w:pStyle w:val="Bodytext20"/>
        <w:numPr>
          <w:ilvl w:val="2"/>
          <w:numId w:val="10"/>
        </w:numPr>
        <w:shd w:val="clear" w:color="auto" w:fill="auto"/>
        <w:tabs>
          <w:tab w:val="left" w:pos="1526"/>
        </w:tabs>
        <w:spacing w:before="0" w:line="240" w:lineRule="auto"/>
        <w:ind w:hanging="863"/>
        <w:rPr>
          <w:sz w:val="24"/>
          <w:szCs w:val="24"/>
        </w:rPr>
      </w:pPr>
      <w:r w:rsidRPr="006A543C">
        <w:rPr>
          <w:sz w:val="24"/>
          <w:szCs w:val="24"/>
        </w:rPr>
        <w:t>budėtojui.</w:t>
      </w:r>
    </w:p>
    <w:p w:rsidR="00134A26" w:rsidRPr="006D48AA" w:rsidRDefault="00134A26" w:rsidP="0035558C">
      <w:pPr>
        <w:pStyle w:val="Bodytext20"/>
        <w:numPr>
          <w:ilvl w:val="0"/>
          <w:numId w:val="10"/>
        </w:numPr>
        <w:shd w:val="clear" w:color="auto" w:fill="auto"/>
        <w:tabs>
          <w:tab w:val="left" w:pos="1134"/>
        </w:tabs>
        <w:spacing w:before="0" w:line="240" w:lineRule="auto"/>
        <w:ind w:left="0" w:firstLine="709"/>
        <w:rPr>
          <w:sz w:val="24"/>
          <w:szCs w:val="24"/>
        </w:rPr>
      </w:pPr>
      <w:r w:rsidRPr="006A543C">
        <w:rPr>
          <w:sz w:val="24"/>
          <w:szCs w:val="24"/>
        </w:rPr>
        <w:t xml:space="preserve">Konkrečių </w:t>
      </w:r>
      <w:r w:rsidRPr="006D48AA">
        <w:rPr>
          <w:sz w:val="24"/>
          <w:szCs w:val="24"/>
        </w:rPr>
        <w:t>darbuotojų, priskirtų atitinkamoms pareigybėms, pareigos nustatomos pareigybės aprašymuose. Darbo sutartyje gali būti numatytos ir kitos darbuotojo darbo apmokėjimo sąlygos, tačiau jos negali prieštarauti šiai darbo užmokesčio sistemai.</w:t>
      </w:r>
    </w:p>
    <w:p w:rsidR="00134A26" w:rsidRPr="00102C01" w:rsidRDefault="00134A26" w:rsidP="0035558C">
      <w:pPr>
        <w:pStyle w:val="Bodytext20"/>
        <w:numPr>
          <w:ilvl w:val="0"/>
          <w:numId w:val="10"/>
        </w:numPr>
        <w:shd w:val="clear" w:color="auto" w:fill="auto"/>
        <w:tabs>
          <w:tab w:val="left" w:pos="1134"/>
        </w:tabs>
        <w:spacing w:before="0" w:line="240" w:lineRule="auto"/>
        <w:ind w:left="0" w:firstLine="709"/>
        <w:rPr>
          <w:sz w:val="24"/>
          <w:szCs w:val="24"/>
        </w:rPr>
      </w:pPr>
      <w:r w:rsidRPr="006D48AA">
        <w:rPr>
          <w:sz w:val="24"/>
          <w:szCs w:val="24"/>
        </w:rPr>
        <w:t xml:space="preserve">Darbuotojui įgijus aukštesnę kvalifikaciją, </w:t>
      </w:r>
      <w:r w:rsidR="00B12BBF">
        <w:rPr>
          <w:sz w:val="24"/>
          <w:szCs w:val="24"/>
        </w:rPr>
        <w:t>Mokyklos</w:t>
      </w:r>
      <w:r w:rsidRPr="00102C01">
        <w:rPr>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pasiūlomos </w:t>
      </w:r>
      <w:r w:rsidR="00B12BBF">
        <w:rPr>
          <w:sz w:val="24"/>
          <w:szCs w:val="24"/>
        </w:rPr>
        <w:t>Mokyklos</w:t>
      </w:r>
      <w:r w:rsidRPr="00102C01">
        <w:rPr>
          <w:sz w:val="24"/>
          <w:szCs w:val="24"/>
        </w:rPr>
        <w:t xml:space="preserve"> darbuotojams, įgijusiems aukštesnę kvalifikaciją. Tokiu atveju darbuotojui taikoma užimamos aukštesnės pareigybės atlyginimų sistema.</w:t>
      </w:r>
    </w:p>
    <w:p w:rsidR="00134A26" w:rsidRPr="00102C01" w:rsidRDefault="004F14A5" w:rsidP="0035558C">
      <w:pPr>
        <w:pStyle w:val="Bodytext20"/>
        <w:numPr>
          <w:ilvl w:val="0"/>
          <w:numId w:val="10"/>
        </w:numPr>
        <w:shd w:val="clear" w:color="auto" w:fill="auto"/>
        <w:tabs>
          <w:tab w:val="left" w:pos="1134"/>
        </w:tabs>
        <w:spacing w:before="0" w:line="240" w:lineRule="auto"/>
        <w:ind w:left="0" w:firstLine="709"/>
        <w:rPr>
          <w:sz w:val="24"/>
          <w:szCs w:val="24"/>
        </w:rPr>
      </w:pPr>
      <w:r w:rsidRPr="00246E88">
        <w:rPr>
          <w:sz w:val="24"/>
          <w:szCs w:val="24"/>
        </w:rPr>
        <w:t>M</w:t>
      </w:r>
      <w:r w:rsidR="00134A26" w:rsidRPr="00246E88">
        <w:rPr>
          <w:sz w:val="24"/>
          <w:szCs w:val="24"/>
        </w:rPr>
        <w:t>okytojams, pagalbos</w:t>
      </w:r>
      <w:r w:rsidR="00134A26" w:rsidRPr="00102C01">
        <w:rPr>
          <w:sz w:val="24"/>
          <w:szCs w:val="24"/>
        </w:rPr>
        <w:t xml:space="preserve"> mokytojui specialistams pareiginės algos kintamoji dalis, vadovaujantis DAĮ, nenustatoma.</w:t>
      </w:r>
    </w:p>
    <w:p w:rsidR="00134A26" w:rsidRDefault="00B12BBF" w:rsidP="0035558C">
      <w:pPr>
        <w:pStyle w:val="Bodytext20"/>
        <w:numPr>
          <w:ilvl w:val="0"/>
          <w:numId w:val="10"/>
        </w:numPr>
        <w:shd w:val="clear" w:color="auto" w:fill="auto"/>
        <w:tabs>
          <w:tab w:val="left" w:pos="1134"/>
        </w:tabs>
        <w:spacing w:before="0" w:line="240" w:lineRule="auto"/>
        <w:ind w:left="0" w:firstLine="709"/>
        <w:rPr>
          <w:sz w:val="24"/>
          <w:szCs w:val="24"/>
        </w:rPr>
      </w:pPr>
      <w:r>
        <w:rPr>
          <w:sz w:val="24"/>
          <w:szCs w:val="24"/>
        </w:rPr>
        <w:t>Mokyklos</w:t>
      </w:r>
      <w:r w:rsidR="00134A26" w:rsidRPr="00102C01">
        <w:rPr>
          <w:sz w:val="24"/>
          <w:szCs w:val="24"/>
        </w:rPr>
        <w:t xml:space="preserve"> direktoriaus </w:t>
      </w:r>
      <w:r w:rsidR="004F14A5">
        <w:rPr>
          <w:sz w:val="24"/>
          <w:szCs w:val="24"/>
        </w:rPr>
        <w:t xml:space="preserve">pavaduotojams ugdymui, </w:t>
      </w:r>
      <w:r w:rsidR="00EA2F81">
        <w:rPr>
          <w:sz w:val="24"/>
          <w:szCs w:val="24"/>
        </w:rPr>
        <w:t>pavaduotojui ūkio</w:t>
      </w:r>
      <w:r w:rsidR="00134A26" w:rsidRPr="00102C01">
        <w:rPr>
          <w:sz w:val="24"/>
          <w:szCs w:val="24"/>
        </w:rPr>
        <w:t xml:space="preserve"> reikalams, gimnazijos  specialistams (A2 ir B lygio),  </w:t>
      </w:r>
      <w:r>
        <w:rPr>
          <w:sz w:val="24"/>
          <w:szCs w:val="24"/>
        </w:rPr>
        <w:t>Mokyklos</w:t>
      </w:r>
      <w:r w:rsidR="00134A26" w:rsidRPr="00102C01">
        <w:rPr>
          <w:sz w:val="24"/>
          <w:szCs w:val="24"/>
        </w:rPr>
        <w:t xml:space="preserve"> kvalifikuotiems darbuotojams (C lygis)  pareiginės algos kintamoji dalis nustatoma atlikus kasmetinį darbuotojų vertinimą, atsižvelgiant į </w:t>
      </w:r>
      <w:r>
        <w:rPr>
          <w:sz w:val="24"/>
          <w:szCs w:val="24"/>
        </w:rPr>
        <w:t>Mokyklos</w:t>
      </w:r>
      <w:r w:rsidR="00134A26" w:rsidRPr="00102C01">
        <w:rPr>
          <w:sz w:val="24"/>
          <w:szCs w:val="24"/>
        </w:rPr>
        <w:t xml:space="preserve"> turimas lėšas:</w:t>
      </w:r>
    </w:p>
    <w:p w:rsidR="00134A26" w:rsidRDefault="00134A26" w:rsidP="0035558C">
      <w:pPr>
        <w:pStyle w:val="Bodytext20"/>
        <w:numPr>
          <w:ilvl w:val="1"/>
          <w:numId w:val="11"/>
        </w:numPr>
        <w:shd w:val="clear" w:color="auto" w:fill="auto"/>
        <w:tabs>
          <w:tab w:val="left" w:pos="1134"/>
        </w:tabs>
        <w:spacing w:before="0" w:line="240" w:lineRule="auto"/>
        <w:rPr>
          <w:sz w:val="24"/>
          <w:szCs w:val="24"/>
        </w:rPr>
      </w:pPr>
      <w:r>
        <w:rPr>
          <w:sz w:val="24"/>
          <w:szCs w:val="24"/>
        </w:rPr>
        <w:lastRenderedPageBreak/>
        <w:t>d</w:t>
      </w:r>
      <w:r w:rsidRPr="006D48AA">
        <w:rPr>
          <w:sz w:val="24"/>
          <w:szCs w:val="24"/>
        </w:rPr>
        <w:t>arbuotojų praėjusių kalendorinių metų veikla vertinama vadovaujantis Lietuvos Respublikos Vyriausybės ar jos įgaliotos institucijos patvirtintu biudžetinių įstaigų darbuotojų veiklos vertinimo tvarkos aprašu;</w:t>
      </w:r>
    </w:p>
    <w:p w:rsidR="00134A26" w:rsidRPr="006D48AA" w:rsidRDefault="00134A26" w:rsidP="0035558C">
      <w:pPr>
        <w:pStyle w:val="Bodytext20"/>
        <w:numPr>
          <w:ilvl w:val="1"/>
          <w:numId w:val="11"/>
        </w:numPr>
        <w:shd w:val="clear" w:color="auto" w:fill="auto"/>
        <w:tabs>
          <w:tab w:val="left" w:pos="1134"/>
        </w:tabs>
        <w:spacing w:before="0" w:line="240" w:lineRule="auto"/>
        <w:ind w:left="0" w:firstLine="709"/>
        <w:rPr>
          <w:sz w:val="24"/>
          <w:szCs w:val="24"/>
        </w:rPr>
      </w:pPr>
      <w:r w:rsidRPr="006D48AA">
        <w:rPr>
          <w:sz w:val="24"/>
          <w:szCs w:val="24"/>
        </w:rPr>
        <w:t xml:space="preserve">metines veiklos užduotis, siektinus rezultatus ir jų vertinimo rodiklius </w:t>
      </w:r>
      <w:r w:rsidR="00B12BBF">
        <w:rPr>
          <w:sz w:val="24"/>
          <w:szCs w:val="24"/>
        </w:rPr>
        <w:t>Mokyklos</w:t>
      </w:r>
      <w:r w:rsidRPr="00102C01">
        <w:rPr>
          <w:sz w:val="24"/>
          <w:szCs w:val="24"/>
        </w:rPr>
        <w:t xml:space="preserve"> darbuotojams nustato ir kasmetinę veiklą vertina tiesioginis jų vadovas.</w:t>
      </w:r>
    </w:p>
    <w:p w:rsidR="00134A26" w:rsidRPr="006D48AA" w:rsidRDefault="00134A26" w:rsidP="00B329D0">
      <w:pPr>
        <w:pStyle w:val="ListParagraph"/>
        <w:spacing w:after="0" w:line="240" w:lineRule="auto"/>
        <w:ind w:left="0" w:firstLine="851"/>
        <w:rPr>
          <w:rFonts w:ascii="Times New Roman" w:hAnsi="Times New Roman" w:cs="Times New Roman"/>
          <w:sz w:val="24"/>
          <w:szCs w:val="24"/>
        </w:rPr>
      </w:pPr>
    </w:p>
    <w:p w:rsidR="00134A26" w:rsidRPr="006D48AA" w:rsidRDefault="00134A26" w:rsidP="00B329D0">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IV SKYRIUS</w:t>
      </w:r>
    </w:p>
    <w:p w:rsidR="00134A26" w:rsidRPr="006D48AA" w:rsidRDefault="00134A26" w:rsidP="00B329D0">
      <w:pPr>
        <w:spacing w:after="0" w:line="240" w:lineRule="auto"/>
        <w:jc w:val="center"/>
        <w:rPr>
          <w:rFonts w:ascii="Times New Roman" w:hAnsi="Times New Roman" w:cs="Times New Roman"/>
          <w:b/>
          <w:sz w:val="24"/>
          <w:szCs w:val="24"/>
        </w:rPr>
      </w:pPr>
      <w:r w:rsidRPr="006D48AA">
        <w:rPr>
          <w:rFonts w:ascii="Times New Roman" w:hAnsi="Times New Roman" w:cs="Times New Roman"/>
          <w:b/>
          <w:sz w:val="24"/>
          <w:szCs w:val="24"/>
        </w:rPr>
        <w:t>BAIGIAMOSIOS NUOSTATOS</w:t>
      </w:r>
    </w:p>
    <w:p w:rsidR="00134A26" w:rsidRPr="006D48AA" w:rsidRDefault="00134A26" w:rsidP="00B329D0">
      <w:pPr>
        <w:spacing w:after="0" w:line="240" w:lineRule="auto"/>
        <w:jc w:val="center"/>
        <w:rPr>
          <w:rFonts w:ascii="Times New Roman" w:hAnsi="Times New Roman" w:cs="Times New Roman"/>
          <w:b/>
          <w:sz w:val="24"/>
          <w:szCs w:val="24"/>
        </w:rPr>
      </w:pPr>
    </w:p>
    <w:p w:rsidR="00134A26" w:rsidRPr="00102C01" w:rsidRDefault="00B12BBF" w:rsidP="0035558C">
      <w:pPr>
        <w:pStyle w:val="Bodytext20"/>
        <w:numPr>
          <w:ilvl w:val="0"/>
          <w:numId w:val="11"/>
        </w:numPr>
        <w:shd w:val="clear" w:color="auto" w:fill="auto"/>
        <w:tabs>
          <w:tab w:val="left" w:pos="1134"/>
        </w:tabs>
        <w:spacing w:before="0" w:line="240" w:lineRule="auto"/>
        <w:ind w:left="0" w:firstLine="709"/>
        <w:rPr>
          <w:sz w:val="24"/>
          <w:szCs w:val="24"/>
        </w:rPr>
      </w:pPr>
      <w:r>
        <w:rPr>
          <w:sz w:val="24"/>
          <w:szCs w:val="24"/>
        </w:rPr>
        <w:t>Mokyklos</w:t>
      </w:r>
      <w:r w:rsidR="00134A26" w:rsidRPr="00102C01">
        <w:rPr>
          <w:sz w:val="24"/>
          <w:szCs w:val="24"/>
        </w:rPr>
        <w:t xml:space="preserve"> darbuotojų darbo užmokesčio dydis tikslinama</w:t>
      </w:r>
      <w:r w:rsidR="007C495D">
        <w:rPr>
          <w:sz w:val="24"/>
          <w:szCs w:val="24"/>
        </w:rPr>
        <w:t>s</w:t>
      </w:r>
      <w:r w:rsidR="00134A26" w:rsidRPr="00102C01">
        <w:rPr>
          <w:sz w:val="24"/>
          <w:szCs w:val="24"/>
        </w:rPr>
        <w:t xml:space="preserve"> kiekvienais mokslo metais ir /ar pasikeitus teisės aktams, atitinkamai sistema peržiūrima ne rečiau kaip vieną kartą metuose arba pasikeitus teisės aktams.</w:t>
      </w:r>
    </w:p>
    <w:p w:rsidR="00134A26" w:rsidRPr="00102C01" w:rsidRDefault="00134A26" w:rsidP="0035558C">
      <w:pPr>
        <w:pStyle w:val="Bodytext20"/>
        <w:numPr>
          <w:ilvl w:val="0"/>
          <w:numId w:val="11"/>
        </w:numPr>
        <w:shd w:val="clear" w:color="auto" w:fill="auto"/>
        <w:tabs>
          <w:tab w:val="left" w:pos="1134"/>
        </w:tabs>
        <w:spacing w:before="0" w:line="240" w:lineRule="auto"/>
        <w:ind w:left="0" w:firstLine="709"/>
        <w:rPr>
          <w:sz w:val="24"/>
          <w:szCs w:val="24"/>
        </w:rPr>
      </w:pPr>
      <w:r w:rsidRPr="00102C01">
        <w:rPr>
          <w:sz w:val="24"/>
          <w:szCs w:val="24"/>
        </w:rPr>
        <w:t>Sistema patvirtinta</w:t>
      </w:r>
      <w:r w:rsidR="00EA2F81">
        <w:rPr>
          <w:sz w:val="24"/>
          <w:szCs w:val="24"/>
        </w:rPr>
        <w:t xml:space="preserve"> konsultuojantis su </w:t>
      </w:r>
      <w:r w:rsidR="00B12BBF">
        <w:rPr>
          <w:sz w:val="24"/>
          <w:szCs w:val="24"/>
        </w:rPr>
        <w:t>Mokyklos</w:t>
      </w:r>
      <w:r w:rsidR="00EA2F81">
        <w:rPr>
          <w:sz w:val="24"/>
          <w:szCs w:val="24"/>
        </w:rPr>
        <w:t xml:space="preserve"> D</w:t>
      </w:r>
      <w:r w:rsidRPr="00102C01">
        <w:rPr>
          <w:sz w:val="24"/>
          <w:szCs w:val="24"/>
        </w:rPr>
        <w:t>arb</w:t>
      </w:r>
      <w:r w:rsidR="007C495D">
        <w:rPr>
          <w:sz w:val="24"/>
          <w:szCs w:val="24"/>
        </w:rPr>
        <w:t>o taryba</w:t>
      </w:r>
      <w:r w:rsidR="00EA2F81">
        <w:rPr>
          <w:sz w:val="24"/>
          <w:szCs w:val="24"/>
        </w:rPr>
        <w:t xml:space="preserve"> ir/ar Profesine sąjunga</w:t>
      </w:r>
      <w:r w:rsidRPr="00102C01">
        <w:rPr>
          <w:sz w:val="24"/>
          <w:szCs w:val="24"/>
        </w:rPr>
        <w:t>, laikantis lyčių lygybės ir nediskriminavimo kitais pagrindais principų.</w:t>
      </w:r>
    </w:p>
    <w:p w:rsidR="00134A26" w:rsidRPr="00102C01" w:rsidRDefault="003D233B" w:rsidP="0035558C">
      <w:pPr>
        <w:pStyle w:val="Bodytext20"/>
        <w:numPr>
          <w:ilvl w:val="0"/>
          <w:numId w:val="11"/>
        </w:numPr>
        <w:shd w:val="clear" w:color="auto" w:fill="auto"/>
        <w:tabs>
          <w:tab w:val="left" w:pos="1134"/>
        </w:tabs>
        <w:spacing w:before="0" w:line="240" w:lineRule="auto"/>
        <w:ind w:left="0" w:firstLine="709"/>
        <w:rPr>
          <w:sz w:val="24"/>
          <w:szCs w:val="24"/>
        </w:rPr>
      </w:pPr>
      <w:r>
        <w:rPr>
          <w:sz w:val="24"/>
          <w:szCs w:val="24"/>
        </w:rPr>
        <w:t xml:space="preserve">Visi </w:t>
      </w:r>
      <w:r w:rsidR="00B12BBF">
        <w:rPr>
          <w:sz w:val="24"/>
          <w:szCs w:val="24"/>
        </w:rPr>
        <w:t>Mokyklos</w:t>
      </w:r>
      <w:r>
        <w:rPr>
          <w:sz w:val="24"/>
          <w:szCs w:val="24"/>
        </w:rPr>
        <w:t xml:space="preserve"> d</w:t>
      </w:r>
      <w:r w:rsidR="00134A26" w:rsidRPr="00086BA8">
        <w:rPr>
          <w:sz w:val="24"/>
          <w:szCs w:val="24"/>
        </w:rPr>
        <w:t>arbuotojai ir kiti atsakingi asmenys su šia sistema yra supažindinami pasirašytinai</w:t>
      </w:r>
      <w:r w:rsidR="00B237E3" w:rsidRPr="00086BA8">
        <w:rPr>
          <w:sz w:val="24"/>
          <w:szCs w:val="24"/>
        </w:rPr>
        <w:t xml:space="preserve"> </w:t>
      </w:r>
      <w:r w:rsidR="00134A26" w:rsidRPr="00086BA8">
        <w:rPr>
          <w:sz w:val="24"/>
          <w:szCs w:val="24"/>
        </w:rPr>
        <w:t>ir</w:t>
      </w:r>
      <w:r w:rsidR="00134A26" w:rsidRPr="00102C01">
        <w:rPr>
          <w:sz w:val="24"/>
          <w:szCs w:val="24"/>
        </w:rPr>
        <w:t xml:space="preserve"> privalo laikytis joje nustatytų įpareigojimų bei atlikdami savo darbo funkcijas vadovautis </w:t>
      </w:r>
      <w:r>
        <w:rPr>
          <w:sz w:val="24"/>
          <w:szCs w:val="24"/>
        </w:rPr>
        <w:t>s</w:t>
      </w:r>
      <w:r w:rsidR="00134A26" w:rsidRPr="00102C01">
        <w:rPr>
          <w:sz w:val="24"/>
          <w:szCs w:val="24"/>
        </w:rPr>
        <w:t>istemoje nustatytais principais.</w:t>
      </w:r>
    </w:p>
    <w:p w:rsidR="00134A26" w:rsidRDefault="00B12BBF" w:rsidP="0035558C">
      <w:pPr>
        <w:pStyle w:val="Bodytext20"/>
        <w:numPr>
          <w:ilvl w:val="0"/>
          <w:numId w:val="11"/>
        </w:numPr>
        <w:shd w:val="clear" w:color="auto" w:fill="auto"/>
        <w:tabs>
          <w:tab w:val="left" w:pos="1134"/>
        </w:tabs>
        <w:spacing w:before="0" w:line="240" w:lineRule="auto"/>
        <w:ind w:left="0" w:firstLine="709"/>
        <w:rPr>
          <w:sz w:val="24"/>
          <w:szCs w:val="24"/>
        </w:rPr>
      </w:pPr>
      <w:r>
        <w:rPr>
          <w:sz w:val="24"/>
          <w:szCs w:val="24"/>
        </w:rPr>
        <w:t>Mokyklos</w:t>
      </w:r>
      <w:r w:rsidR="00FA057E" w:rsidRPr="00246E88">
        <w:rPr>
          <w:sz w:val="24"/>
          <w:szCs w:val="24"/>
        </w:rPr>
        <w:t xml:space="preserve"> </w:t>
      </w:r>
      <w:r w:rsidR="000A5C7B" w:rsidRPr="00246E88">
        <w:rPr>
          <w:sz w:val="24"/>
          <w:szCs w:val="24"/>
        </w:rPr>
        <w:t>direktorius</w:t>
      </w:r>
      <w:r w:rsidR="00134A26" w:rsidRPr="00102C01">
        <w:rPr>
          <w:sz w:val="24"/>
          <w:szCs w:val="24"/>
        </w:rPr>
        <w:t xml:space="preserve"> turi</w:t>
      </w:r>
      <w:r w:rsidR="00134A26" w:rsidRPr="006D48AA">
        <w:rPr>
          <w:sz w:val="24"/>
          <w:szCs w:val="24"/>
        </w:rPr>
        <w:t xml:space="preserve"> teisę iš dalies arba visiškai pakeisti šią sistemą. Su pakeitimais darbuotojai ir kiti atsakingi asmenys supažindinami</w:t>
      </w:r>
      <w:r w:rsidR="0035558C">
        <w:rPr>
          <w:sz w:val="24"/>
          <w:szCs w:val="24"/>
        </w:rPr>
        <w:t xml:space="preserve"> elektroninių paštu, </w:t>
      </w:r>
      <w:r w:rsidR="00134A26" w:rsidRPr="006D48AA">
        <w:rPr>
          <w:sz w:val="24"/>
          <w:szCs w:val="24"/>
        </w:rPr>
        <w:t xml:space="preserve"> pasirašytinai.</w:t>
      </w:r>
    </w:p>
    <w:p w:rsidR="00F02666" w:rsidRDefault="00F02666" w:rsidP="00F02666">
      <w:pPr>
        <w:pStyle w:val="Bodytext20"/>
        <w:shd w:val="clear" w:color="auto" w:fill="auto"/>
        <w:tabs>
          <w:tab w:val="left" w:pos="1526"/>
        </w:tabs>
        <w:spacing w:before="0" w:line="240" w:lineRule="auto"/>
        <w:ind w:left="851"/>
        <w:rPr>
          <w:sz w:val="24"/>
          <w:szCs w:val="24"/>
        </w:rPr>
      </w:pPr>
    </w:p>
    <w:p w:rsidR="00F02666" w:rsidRDefault="00F02666" w:rsidP="00F02666">
      <w:pPr>
        <w:pStyle w:val="Bodytext20"/>
        <w:shd w:val="clear" w:color="auto" w:fill="auto"/>
        <w:tabs>
          <w:tab w:val="left" w:pos="1526"/>
        </w:tabs>
        <w:spacing w:before="0" w:line="240" w:lineRule="auto"/>
        <w:ind w:left="851"/>
        <w:jc w:val="center"/>
        <w:rPr>
          <w:sz w:val="24"/>
          <w:szCs w:val="24"/>
        </w:rPr>
      </w:pPr>
      <w:r>
        <w:rPr>
          <w:sz w:val="24"/>
          <w:szCs w:val="24"/>
        </w:rPr>
        <w:t>___________________________</w:t>
      </w:r>
    </w:p>
    <w:p w:rsidR="00DE42D9" w:rsidRDefault="00DE42D9" w:rsidP="00F02666">
      <w:pPr>
        <w:pStyle w:val="Bodytext20"/>
        <w:shd w:val="clear" w:color="auto" w:fill="auto"/>
        <w:tabs>
          <w:tab w:val="left" w:pos="1526"/>
        </w:tabs>
        <w:spacing w:before="0" w:line="240" w:lineRule="auto"/>
        <w:ind w:left="851"/>
        <w:jc w:val="center"/>
        <w:rPr>
          <w:sz w:val="24"/>
          <w:szCs w:val="24"/>
        </w:rPr>
      </w:pPr>
    </w:p>
    <w:p w:rsidR="00DE42D9" w:rsidRDefault="00DE42D9" w:rsidP="00F02666">
      <w:pPr>
        <w:pStyle w:val="Bodytext20"/>
        <w:shd w:val="clear" w:color="auto" w:fill="auto"/>
        <w:tabs>
          <w:tab w:val="left" w:pos="1526"/>
        </w:tabs>
        <w:spacing w:before="0" w:line="240" w:lineRule="auto"/>
        <w:ind w:left="851"/>
        <w:jc w:val="center"/>
        <w:rPr>
          <w:sz w:val="24"/>
          <w:szCs w:val="24"/>
        </w:rPr>
      </w:pPr>
    </w:p>
    <w:p w:rsidR="00DE42D9" w:rsidRDefault="0016466A" w:rsidP="0016466A">
      <w:pPr>
        <w:pStyle w:val="Bodytext20"/>
        <w:shd w:val="clear" w:color="auto" w:fill="auto"/>
        <w:tabs>
          <w:tab w:val="left" w:pos="1526"/>
        </w:tabs>
        <w:spacing w:before="0" w:line="240" w:lineRule="auto"/>
        <w:ind w:left="851"/>
        <w:jc w:val="left"/>
        <w:rPr>
          <w:sz w:val="24"/>
          <w:szCs w:val="24"/>
        </w:rPr>
      </w:pPr>
      <w:r>
        <w:rPr>
          <w:sz w:val="24"/>
          <w:szCs w:val="24"/>
        </w:rPr>
        <w:t>Suderinta:</w:t>
      </w:r>
    </w:p>
    <w:p w:rsidR="0016466A" w:rsidRDefault="0016466A" w:rsidP="0016466A">
      <w:pPr>
        <w:pStyle w:val="Bodytext20"/>
        <w:numPr>
          <w:ilvl w:val="0"/>
          <w:numId w:val="12"/>
        </w:numPr>
        <w:shd w:val="clear" w:color="auto" w:fill="auto"/>
        <w:tabs>
          <w:tab w:val="left" w:pos="1526"/>
        </w:tabs>
        <w:spacing w:before="0" w:line="240" w:lineRule="auto"/>
        <w:jc w:val="left"/>
        <w:rPr>
          <w:sz w:val="24"/>
          <w:szCs w:val="24"/>
        </w:rPr>
      </w:pPr>
      <w:r>
        <w:rPr>
          <w:sz w:val="24"/>
          <w:szCs w:val="24"/>
        </w:rPr>
        <w:t xml:space="preserve">Senųjų Trakų Andžejaus Stelmachovskio </w:t>
      </w:r>
    </w:p>
    <w:p w:rsidR="0016466A" w:rsidRDefault="0016466A" w:rsidP="0016466A">
      <w:pPr>
        <w:pStyle w:val="Bodytext20"/>
        <w:shd w:val="clear" w:color="auto" w:fill="auto"/>
        <w:tabs>
          <w:tab w:val="left" w:pos="1526"/>
        </w:tabs>
        <w:spacing w:before="0" w:line="240" w:lineRule="auto"/>
        <w:ind w:left="1211"/>
        <w:jc w:val="left"/>
        <w:rPr>
          <w:sz w:val="24"/>
          <w:szCs w:val="24"/>
        </w:rPr>
      </w:pPr>
      <w:r>
        <w:rPr>
          <w:sz w:val="24"/>
          <w:szCs w:val="24"/>
        </w:rPr>
        <w:t xml:space="preserve">pagrindinės mokykos darbo tarybos </w:t>
      </w:r>
      <w:r w:rsidR="001A5A14">
        <w:rPr>
          <w:sz w:val="24"/>
          <w:szCs w:val="24"/>
        </w:rPr>
        <w:t>atstovė</w:t>
      </w:r>
    </w:p>
    <w:p w:rsidR="0016466A" w:rsidRDefault="001A5A14" w:rsidP="0016466A">
      <w:pPr>
        <w:pStyle w:val="Bodytext20"/>
        <w:shd w:val="clear" w:color="auto" w:fill="auto"/>
        <w:tabs>
          <w:tab w:val="left" w:pos="1526"/>
        </w:tabs>
        <w:spacing w:before="0" w:line="240" w:lineRule="auto"/>
        <w:ind w:left="1211"/>
        <w:jc w:val="left"/>
        <w:rPr>
          <w:sz w:val="24"/>
          <w:szCs w:val="24"/>
        </w:rPr>
      </w:pPr>
      <w:r>
        <w:rPr>
          <w:sz w:val="24"/>
          <w:szCs w:val="24"/>
        </w:rPr>
        <w:t>Irena Orlova</w:t>
      </w:r>
    </w:p>
    <w:p w:rsidR="0016466A" w:rsidRDefault="0016466A" w:rsidP="0016466A">
      <w:pPr>
        <w:pStyle w:val="Bodytext20"/>
        <w:shd w:val="clear" w:color="auto" w:fill="auto"/>
        <w:tabs>
          <w:tab w:val="left" w:pos="1526"/>
        </w:tabs>
        <w:spacing w:before="0" w:line="240" w:lineRule="auto"/>
        <w:ind w:left="1211"/>
        <w:jc w:val="left"/>
        <w:rPr>
          <w:sz w:val="24"/>
          <w:szCs w:val="24"/>
        </w:rPr>
      </w:pPr>
      <w:r>
        <w:rPr>
          <w:sz w:val="24"/>
          <w:szCs w:val="24"/>
        </w:rPr>
        <w:t>2018-</w:t>
      </w:r>
      <w:r w:rsidR="00C07CAD">
        <w:rPr>
          <w:sz w:val="24"/>
          <w:szCs w:val="24"/>
        </w:rPr>
        <w:t>08-24</w:t>
      </w:r>
    </w:p>
    <w:p w:rsidR="0016466A" w:rsidRDefault="0016466A" w:rsidP="0016466A">
      <w:pPr>
        <w:pStyle w:val="Bodytext20"/>
        <w:shd w:val="clear" w:color="auto" w:fill="auto"/>
        <w:tabs>
          <w:tab w:val="left" w:pos="1526"/>
        </w:tabs>
        <w:spacing w:before="0" w:line="240" w:lineRule="auto"/>
        <w:ind w:left="1211"/>
        <w:jc w:val="left"/>
        <w:rPr>
          <w:sz w:val="24"/>
          <w:szCs w:val="24"/>
        </w:rPr>
      </w:pPr>
    </w:p>
    <w:p w:rsidR="00DE42D9" w:rsidRDefault="00DE42D9" w:rsidP="00F02666">
      <w:pPr>
        <w:pStyle w:val="Bodytext20"/>
        <w:shd w:val="clear" w:color="auto" w:fill="auto"/>
        <w:tabs>
          <w:tab w:val="left" w:pos="1526"/>
        </w:tabs>
        <w:spacing w:before="0" w:line="240" w:lineRule="auto"/>
        <w:ind w:left="851"/>
        <w:jc w:val="center"/>
        <w:rPr>
          <w:sz w:val="24"/>
          <w:szCs w:val="24"/>
        </w:rPr>
      </w:pPr>
    </w:p>
    <w:p w:rsidR="00DE42D9" w:rsidRDefault="00DE42D9" w:rsidP="00F02666">
      <w:pPr>
        <w:pStyle w:val="Bodytext20"/>
        <w:shd w:val="clear" w:color="auto" w:fill="auto"/>
        <w:tabs>
          <w:tab w:val="left" w:pos="1526"/>
        </w:tabs>
        <w:spacing w:before="0" w:line="240" w:lineRule="auto"/>
        <w:ind w:left="851"/>
        <w:jc w:val="center"/>
        <w:rPr>
          <w:sz w:val="24"/>
          <w:szCs w:val="24"/>
        </w:rPr>
      </w:pPr>
    </w:p>
    <w:sectPr w:rsidR="00DE42D9" w:rsidSect="00B97D2F">
      <w:pgSz w:w="12240" w:h="15840"/>
      <w:pgMar w:top="1135" w:right="61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9B9"/>
    <w:multiLevelType w:val="multilevel"/>
    <w:tmpl w:val="1EE82532"/>
    <w:lvl w:ilvl="0">
      <w:start w:val="46"/>
      <w:numFmt w:val="decimal"/>
      <w:lvlText w:val="%1."/>
      <w:lvlJc w:val="left"/>
      <w:pPr>
        <w:ind w:left="600" w:hanging="600"/>
      </w:pPr>
      <w:rPr>
        <w:rFonts w:hint="default"/>
      </w:rPr>
    </w:lvl>
    <w:lvl w:ilvl="1">
      <w:start w:val="15"/>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295091"/>
    <w:multiLevelType w:val="hybridMultilevel"/>
    <w:tmpl w:val="092EA2B2"/>
    <w:lvl w:ilvl="0" w:tplc="C8BEC0F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4FC34E9"/>
    <w:multiLevelType w:val="multilevel"/>
    <w:tmpl w:val="F52EA2F4"/>
    <w:lvl w:ilvl="0">
      <w:start w:val="47"/>
      <w:numFmt w:val="decimal"/>
      <w:lvlText w:val="%1"/>
      <w:lvlJc w:val="left"/>
      <w:pPr>
        <w:ind w:left="660" w:hanging="660"/>
      </w:pPr>
      <w:rPr>
        <w:rFonts w:hint="default"/>
      </w:rPr>
    </w:lvl>
    <w:lvl w:ilvl="1">
      <w:start w:val="4"/>
      <w:numFmt w:val="decimal"/>
      <w:lvlText w:val="%1.%2"/>
      <w:lvlJc w:val="left"/>
      <w:pPr>
        <w:ind w:left="1085" w:hanging="660"/>
      </w:pPr>
      <w:rPr>
        <w:rFonts w:hint="default"/>
      </w:rPr>
    </w:lvl>
    <w:lvl w:ilvl="2">
      <w:start w:val="2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
    <w:nsid w:val="17E20168"/>
    <w:multiLevelType w:val="multilevel"/>
    <w:tmpl w:val="3D96F210"/>
    <w:lvl w:ilvl="0">
      <w:start w:val="51"/>
      <w:numFmt w:val="decimal"/>
      <w:lvlText w:val="%1."/>
      <w:lvlJc w:val="left"/>
      <w:pPr>
        <w:ind w:left="480" w:hanging="480"/>
      </w:pPr>
      <w:rPr>
        <w:rFonts w:hint="default"/>
      </w:rPr>
    </w:lvl>
    <w:lvl w:ilvl="1">
      <w:start w:val="1"/>
      <w:numFmt w:val="decimal"/>
      <w:lvlText w:val="%1.%2."/>
      <w:lvlJc w:val="left"/>
      <w:pPr>
        <w:ind w:left="977" w:hanging="48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4">
    <w:nsid w:val="2B6A4F6F"/>
    <w:multiLevelType w:val="multilevel"/>
    <w:tmpl w:val="527CC096"/>
    <w:lvl w:ilvl="0">
      <w:start w:val="47"/>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0EE68E5"/>
    <w:multiLevelType w:val="hybridMultilevel"/>
    <w:tmpl w:val="43381F68"/>
    <w:lvl w:ilvl="0" w:tplc="A420FCA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nsid w:val="32A650BA"/>
    <w:multiLevelType w:val="multilevel"/>
    <w:tmpl w:val="793C839A"/>
    <w:lvl w:ilvl="0">
      <w:start w:val="47"/>
      <w:numFmt w:val="decimal"/>
      <w:lvlText w:val="%1."/>
      <w:lvlJc w:val="left"/>
      <w:pPr>
        <w:ind w:left="660" w:hanging="660"/>
      </w:pPr>
      <w:rPr>
        <w:rFonts w:hint="default"/>
      </w:rPr>
    </w:lvl>
    <w:lvl w:ilvl="1">
      <w:start w:val="9"/>
      <w:numFmt w:val="decimal"/>
      <w:lvlText w:val="%1.%2."/>
      <w:lvlJc w:val="left"/>
      <w:pPr>
        <w:ind w:left="1157" w:hanging="66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7">
    <w:nsid w:val="36D36D02"/>
    <w:multiLevelType w:val="multilevel"/>
    <w:tmpl w:val="4300A50C"/>
    <w:lvl w:ilvl="0">
      <w:start w:val="47"/>
      <w:numFmt w:val="decimal"/>
      <w:lvlText w:val="%1."/>
      <w:lvlJc w:val="left"/>
      <w:pPr>
        <w:ind w:left="660" w:hanging="660"/>
      </w:pPr>
      <w:rPr>
        <w:rFonts w:hint="default"/>
      </w:rPr>
    </w:lvl>
    <w:lvl w:ilvl="1">
      <w:start w:val="8"/>
      <w:numFmt w:val="decimal"/>
      <w:lvlText w:val="%1.%2."/>
      <w:lvlJc w:val="left"/>
      <w:pPr>
        <w:ind w:left="1156" w:hanging="66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38304C27"/>
    <w:multiLevelType w:val="multilevel"/>
    <w:tmpl w:val="53E6EE00"/>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0" w:firstLine="851"/>
      </w:pPr>
      <w:rPr>
        <w:rFonts w:hint="default"/>
        <w:strike w:val="0"/>
      </w:rPr>
    </w:lvl>
    <w:lvl w:ilvl="2">
      <w:start w:val="1"/>
      <w:numFmt w:val="decimal"/>
      <w:suff w:val="space"/>
      <w:lvlText w:val="%1.%2.%3."/>
      <w:lvlJc w:val="left"/>
      <w:pPr>
        <w:ind w:left="142" w:firstLine="851"/>
      </w:pPr>
      <w:rPr>
        <w:rFonts w:hint="default"/>
        <w:strike w:val="0"/>
        <w:color w:val="auto"/>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09B0630"/>
    <w:multiLevelType w:val="multilevel"/>
    <w:tmpl w:val="CFF203E6"/>
    <w:lvl w:ilvl="0">
      <w:start w:val="43"/>
      <w:numFmt w:val="decimal"/>
      <w:lvlText w:val="%1."/>
      <w:lvlJc w:val="left"/>
      <w:pPr>
        <w:ind w:left="720" w:hanging="360"/>
      </w:pPr>
      <w:rPr>
        <w:rFonts w:hint="default"/>
      </w:rPr>
    </w:lvl>
    <w:lvl w:ilvl="1">
      <w:start w:val="1"/>
      <w:numFmt w:val="decimal"/>
      <w:isLgl/>
      <w:lvlText w:val="%1.%2."/>
      <w:lvlJc w:val="left"/>
      <w:pPr>
        <w:ind w:left="1250"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0">
    <w:nsid w:val="58CC4E69"/>
    <w:multiLevelType w:val="multilevel"/>
    <w:tmpl w:val="8F8A1CCA"/>
    <w:lvl w:ilvl="0">
      <w:start w:val="47"/>
      <w:numFmt w:val="decimal"/>
      <w:lvlText w:val="%1."/>
      <w:lvlJc w:val="left"/>
      <w:pPr>
        <w:ind w:left="780" w:hanging="780"/>
      </w:pPr>
      <w:rPr>
        <w:rFonts w:hint="default"/>
      </w:rPr>
    </w:lvl>
    <w:lvl w:ilvl="1">
      <w:start w:val="4"/>
      <w:numFmt w:val="decimal"/>
      <w:lvlText w:val="%1.%2."/>
      <w:lvlJc w:val="left"/>
      <w:pPr>
        <w:ind w:left="1063" w:hanging="780"/>
      </w:pPr>
      <w:rPr>
        <w:rFonts w:hint="default"/>
      </w:rPr>
    </w:lvl>
    <w:lvl w:ilvl="2">
      <w:start w:val="27"/>
      <w:numFmt w:val="decimal"/>
      <w:lvlText w:val="%1.%2.%3."/>
      <w:lvlJc w:val="left"/>
      <w:pPr>
        <w:ind w:left="1490"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74104CFD"/>
    <w:multiLevelType w:val="multilevel"/>
    <w:tmpl w:val="8354B76E"/>
    <w:lvl w:ilvl="0">
      <w:start w:val="47"/>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9"/>
  </w:num>
  <w:num w:numId="2">
    <w:abstractNumId w:val="11"/>
  </w:num>
  <w:num w:numId="3">
    <w:abstractNumId w:val="0"/>
  </w:num>
  <w:num w:numId="4">
    <w:abstractNumId w:val="8"/>
  </w:num>
  <w:num w:numId="5">
    <w:abstractNumId w:val="5"/>
  </w:num>
  <w:num w:numId="6">
    <w:abstractNumId w:val="2"/>
  </w:num>
  <w:num w:numId="7">
    <w:abstractNumId w:val="4"/>
  </w:num>
  <w:num w:numId="8">
    <w:abstractNumId w:val="10"/>
  </w:num>
  <w:num w:numId="9">
    <w:abstractNumId w:val="7"/>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26"/>
    <w:rsid w:val="00001B2F"/>
    <w:rsid w:val="0003703B"/>
    <w:rsid w:val="000538DA"/>
    <w:rsid w:val="000538FA"/>
    <w:rsid w:val="00086BA8"/>
    <w:rsid w:val="000A5C7B"/>
    <w:rsid w:val="000B7C97"/>
    <w:rsid w:val="000C13E2"/>
    <w:rsid w:val="000D143E"/>
    <w:rsid w:val="000D7751"/>
    <w:rsid w:val="00112337"/>
    <w:rsid w:val="00112714"/>
    <w:rsid w:val="00115269"/>
    <w:rsid w:val="00120E08"/>
    <w:rsid w:val="00134A26"/>
    <w:rsid w:val="0016466A"/>
    <w:rsid w:val="00174CDB"/>
    <w:rsid w:val="001A3D3B"/>
    <w:rsid w:val="001A5A14"/>
    <w:rsid w:val="001B3859"/>
    <w:rsid w:val="001E03FC"/>
    <w:rsid w:val="001E5388"/>
    <w:rsid w:val="0020169A"/>
    <w:rsid w:val="0021626B"/>
    <w:rsid w:val="00246E88"/>
    <w:rsid w:val="00256968"/>
    <w:rsid w:val="002979DA"/>
    <w:rsid w:val="002B2168"/>
    <w:rsid w:val="002C0625"/>
    <w:rsid w:val="00302780"/>
    <w:rsid w:val="00334ED1"/>
    <w:rsid w:val="0035558C"/>
    <w:rsid w:val="00360A28"/>
    <w:rsid w:val="00363F2F"/>
    <w:rsid w:val="00384AC1"/>
    <w:rsid w:val="00386D61"/>
    <w:rsid w:val="003912A1"/>
    <w:rsid w:val="003A7C14"/>
    <w:rsid w:val="003B05A3"/>
    <w:rsid w:val="003D233B"/>
    <w:rsid w:val="003E1A53"/>
    <w:rsid w:val="003F7E15"/>
    <w:rsid w:val="0041739B"/>
    <w:rsid w:val="00436F7E"/>
    <w:rsid w:val="004405E7"/>
    <w:rsid w:val="00463777"/>
    <w:rsid w:val="00467AEA"/>
    <w:rsid w:val="004A5C4B"/>
    <w:rsid w:val="004B56B1"/>
    <w:rsid w:val="004C52A7"/>
    <w:rsid w:val="004D18E0"/>
    <w:rsid w:val="004F14A5"/>
    <w:rsid w:val="00500E63"/>
    <w:rsid w:val="00520F3F"/>
    <w:rsid w:val="005420EF"/>
    <w:rsid w:val="005427E5"/>
    <w:rsid w:val="005916E4"/>
    <w:rsid w:val="00595610"/>
    <w:rsid w:val="005959C6"/>
    <w:rsid w:val="005A2237"/>
    <w:rsid w:val="005C2C30"/>
    <w:rsid w:val="005D2D1B"/>
    <w:rsid w:val="005D5BED"/>
    <w:rsid w:val="005F3E89"/>
    <w:rsid w:val="006160A5"/>
    <w:rsid w:val="0064781A"/>
    <w:rsid w:val="00663003"/>
    <w:rsid w:val="00675602"/>
    <w:rsid w:val="006761CA"/>
    <w:rsid w:val="006A543C"/>
    <w:rsid w:val="006C0C80"/>
    <w:rsid w:val="006D6754"/>
    <w:rsid w:val="006E2813"/>
    <w:rsid w:val="006E4BEE"/>
    <w:rsid w:val="00730447"/>
    <w:rsid w:val="00732EE0"/>
    <w:rsid w:val="00737B48"/>
    <w:rsid w:val="007570AF"/>
    <w:rsid w:val="00767342"/>
    <w:rsid w:val="00784F41"/>
    <w:rsid w:val="007905BB"/>
    <w:rsid w:val="007A6EBF"/>
    <w:rsid w:val="007B1828"/>
    <w:rsid w:val="007C495D"/>
    <w:rsid w:val="007D64E5"/>
    <w:rsid w:val="007E4AA2"/>
    <w:rsid w:val="00810330"/>
    <w:rsid w:val="00825B5A"/>
    <w:rsid w:val="00862618"/>
    <w:rsid w:val="008C7357"/>
    <w:rsid w:val="008D6D3E"/>
    <w:rsid w:val="008E0938"/>
    <w:rsid w:val="00940772"/>
    <w:rsid w:val="0095367E"/>
    <w:rsid w:val="00992CB9"/>
    <w:rsid w:val="009A1660"/>
    <w:rsid w:val="009D5B58"/>
    <w:rsid w:val="009E2F18"/>
    <w:rsid w:val="009F507B"/>
    <w:rsid w:val="00A1116E"/>
    <w:rsid w:val="00A25366"/>
    <w:rsid w:val="00A26A6D"/>
    <w:rsid w:val="00A40847"/>
    <w:rsid w:val="00A5163B"/>
    <w:rsid w:val="00A6013A"/>
    <w:rsid w:val="00A73130"/>
    <w:rsid w:val="00AA3E10"/>
    <w:rsid w:val="00AA50D4"/>
    <w:rsid w:val="00AC1D51"/>
    <w:rsid w:val="00AD7AE9"/>
    <w:rsid w:val="00AF74A4"/>
    <w:rsid w:val="00B01CFB"/>
    <w:rsid w:val="00B058F9"/>
    <w:rsid w:val="00B102D8"/>
    <w:rsid w:val="00B12BBF"/>
    <w:rsid w:val="00B150E6"/>
    <w:rsid w:val="00B237E3"/>
    <w:rsid w:val="00B2677C"/>
    <w:rsid w:val="00B329D0"/>
    <w:rsid w:val="00B91590"/>
    <w:rsid w:val="00B95D26"/>
    <w:rsid w:val="00BC0763"/>
    <w:rsid w:val="00BC4838"/>
    <w:rsid w:val="00BE11F0"/>
    <w:rsid w:val="00BF32C6"/>
    <w:rsid w:val="00C0224B"/>
    <w:rsid w:val="00C07CAD"/>
    <w:rsid w:val="00C108EC"/>
    <w:rsid w:val="00C127A8"/>
    <w:rsid w:val="00C153F1"/>
    <w:rsid w:val="00C16CA0"/>
    <w:rsid w:val="00C33C8A"/>
    <w:rsid w:val="00C34D8D"/>
    <w:rsid w:val="00C35AB9"/>
    <w:rsid w:val="00C465B4"/>
    <w:rsid w:val="00C578C7"/>
    <w:rsid w:val="00C66B1F"/>
    <w:rsid w:val="00CB4592"/>
    <w:rsid w:val="00CD07D9"/>
    <w:rsid w:val="00CE2241"/>
    <w:rsid w:val="00D06CE9"/>
    <w:rsid w:val="00D32986"/>
    <w:rsid w:val="00D43A87"/>
    <w:rsid w:val="00D73670"/>
    <w:rsid w:val="00D85980"/>
    <w:rsid w:val="00DB0B06"/>
    <w:rsid w:val="00DE42D9"/>
    <w:rsid w:val="00DF4672"/>
    <w:rsid w:val="00E07408"/>
    <w:rsid w:val="00E126EA"/>
    <w:rsid w:val="00E23B89"/>
    <w:rsid w:val="00E27107"/>
    <w:rsid w:val="00E34003"/>
    <w:rsid w:val="00E5650F"/>
    <w:rsid w:val="00E65A82"/>
    <w:rsid w:val="00EA2F81"/>
    <w:rsid w:val="00EE0344"/>
    <w:rsid w:val="00F02666"/>
    <w:rsid w:val="00F034E8"/>
    <w:rsid w:val="00F06B36"/>
    <w:rsid w:val="00F078CB"/>
    <w:rsid w:val="00F13CCE"/>
    <w:rsid w:val="00F176D2"/>
    <w:rsid w:val="00F36908"/>
    <w:rsid w:val="00F51DCE"/>
    <w:rsid w:val="00F52691"/>
    <w:rsid w:val="00F54E53"/>
    <w:rsid w:val="00F757BF"/>
    <w:rsid w:val="00F9395D"/>
    <w:rsid w:val="00F96A0A"/>
    <w:rsid w:val="00FA057E"/>
    <w:rsid w:val="00FC4D2E"/>
    <w:rsid w:val="00FE3E20"/>
    <w:rsid w:val="00FF2C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B48F9-7FF0-4A21-AF37-554E91D1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3E"/>
  </w:style>
  <w:style w:type="paragraph" w:styleId="Heading1">
    <w:name w:val="heading 1"/>
    <w:basedOn w:val="Normal"/>
    <w:next w:val="Normal"/>
    <w:link w:val="Heading1Char"/>
    <w:uiPriority w:val="9"/>
    <w:qFormat/>
    <w:rsid w:val="000D143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D143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D143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D143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D143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D143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D143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D143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D143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A26"/>
    <w:pPr>
      <w:ind w:left="720"/>
      <w:contextualSpacing/>
    </w:pPr>
  </w:style>
  <w:style w:type="paragraph" w:styleId="NoSpacing">
    <w:name w:val="No Spacing"/>
    <w:uiPriority w:val="1"/>
    <w:qFormat/>
    <w:rsid w:val="000D143E"/>
    <w:pPr>
      <w:spacing w:after="0" w:line="240" w:lineRule="auto"/>
    </w:pPr>
  </w:style>
  <w:style w:type="character" w:styleId="Strong">
    <w:name w:val="Strong"/>
    <w:basedOn w:val="DefaultParagraphFont"/>
    <w:uiPriority w:val="22"/>
    <w:qFormat/>
    <w:rsid w:val="000D143E"/>
    <w:rPr>
      <w:b/>
      <w:bCs/>
      <w:color w:val="auto"/>
    </w:rPr>
  </w:style>
  <w:style w:type="paragraph" w:styleId="NormalWeb">
    <w:name w:val="Normal (Web)"/>
    <w:basedOn w:val="Normal"/>
    <w:uiPriority w:val="99"/>
    <w:semiHidden/>
    <w:unhideWhenUsed/>
    <w:rsid w:val="00134A2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4">
    <w:name w:val="Body text (4)_"/>
    <w:basedOn w:val="DefaultParagraphFont"/>
    <w:link w:val="Bodytext40"/>
    <w:rsid w:val="00134A26"/>
    <w:rPr>
      <w:rFonts w:ascii="Times New Roman" w:eastAsia="Times New Roman" w:hAnsi="Times New Roman" w:cs="Times New Roman"/>
      <w:b/>
      <w:bCs/>
      <w:shd w:val="clear" w:color="auto" w:fill="FFFFFF"/>
    </w:rPr>
  </w:style>
  <w:style w:type="character" w:customStyle="1" w:styleId="Bodytext2">
    <w:name w:val="Body text (2)_"/>
    <w:basedOn w:val="DefaultParagraphFont"/>
    <w:link w:val="Bodytext20"/>
    <w:rsid w:val="00134A2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34A26"/>
    <w:pPr>
      <w:widowControl w:val="0"/>
      <w:shd w:val="clear" w:color="auto" w:fill="FFFFFF"/>
      <w:spacing w:before="300" w:after="0" w:line="266" w:lineRule="exact"/>
    </w:pPr>
    <w:rPr>
      <w:rFonts w:ascii="Times New Roman" w:eastAsia="Times New Roman" w:hAnsi="Times New Roman" w:cs="Times New Roman"/>
    </w:rPr>
  </w:style>
  <w:style w:type="paragraph" w:customStyle="1" w:styleId="Bodytext40">
    <w:name w:val="Body text (4)"/>
    <w:basedOn w:val="Normal"/>
    <w:link w:val="Bodytext4"/>
    <w:rsid w:val="00134A26"/>
    <w:pPr>
      <w:widowControl w:val="0"/>
      <w:shd w:val="clear" w:color="auto" w:fill="FFFFFF"/>
      <w:spacing w:before="480" w:after="240" w:line="263" w:lineRule="exact"/>
      <w:jc w:val="center"/>
    </w:pPr>
    <w:rPr>
      <w:rFonts w:ascii="Times New Roman" w:eastAsia="Times New Roman" w:hAnsi="Times New Roman" w:cs="Times New Roman"/>
      <w:b/>
      <w:bCs/>
    </w:rPr>
  </w:style>
  <w:style w:type="character" w:customStyle="1" w:styleId="Heading1Char">
    <w:name w:val="Heading 1 Char"/>
    <w:basedOn w:val="DefaultParagraphFont"/>
    <w:link w:val="Heading1"/>
    <w:uiPriority w:val="9"/>
    <w:rsid w:val="000D143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D143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D143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D143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D143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D143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D143E"/>
    <w:rPr>
      <w:i/>
      <w:iCs/>
    </w:rPr>
  </w:style>
  <w:style w:type="character" w:customStyle="1" w:styleId="Heading8Char">
    <w:name w:val="Heading 8 Char"/>
    <w:basedOn w:val="DefaultParagraphFont"/>
    <w:link w:val="Heading8"/>
    <w:uiPriority w:val="9"/>
    <w:semiHidden/>
    <w:rsid w:val="000D143E"/>
    <w:rPr>
      <w:b/>
      <w:bCs/>
    </w:rPr>
  </w:style>
  <w:style w:type="character" w:customStyle="1" w:styleId="Heading9Char">
    <w:name w:val="Heading 9 Char"/>
    <w:basedOn w:val="DefaultParagraphFont"/>
    <w:link w:val="Heading9"/>
    <w:uiPriority w:val="9"/>
    <w:semiHidden/>
    <w:rsid w:val="000D143E"/>
    <w:rPr>
      <w:i/>
      <w:iCs/>
    </w:rPr>
  </w:style>
  <w:style w:type="paragraph" w:styleId="Caption">
    <w:name w:val="caption"/>
    <w:basedOn w:val="Normal"/>
    <w:next w:val="Normal"/>
    <w:uiPriority w:val="35"/>
    <w:semiHidden/>
    <w:unhideWhenUsed/>
    <w:qFormat/>
    <w:rsid w:val="000D143E"/>
    <w:rPr>
      <w:b/>
      <w:bCs/>
      <w:sz w:val="18"/>
      <w:szCs w:val="18"/>
    </w:rPr>
  </w:style>
  <w:style w:type="paragraph" w:styleId="Title">
    <w:name w:val="Title"/>
    <w:basedOn w:val="Normal"/>
    <w:next w:val="Normal"/>
    <w:link w:val="TitleChar"/>
    <w:uiPriority w:val="10"/>
    <w:qFormat/>
    <w:rsid w:val="000D143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D143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D143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D143E"/>
    <w:rPr>
      <w:rFonts w:asciiTheme="majorHAnsi" w:eastAsiaTheme="majorEastAsia" w:hAnsiTheme="majorHAnsi" w:cstheme="majorBidi"/>
      <w:sz w:val="24"/>
      <w:szCs w:val="24"/>
    </w:rPr>
  </w:style>
  <w:style w:type="character" w:styleId="Emphasis">
    <w:name w:val="Emphasis"/>
    <w:basedOn w:val="DefaultParagraphFont"/>
    <w:uiPriority w:val="20"/>
    <w:qFormat/>
    <w:rsid w:val="000D143E"/>
    <w:rPr>
      <w:i/>
      <w:iCs/>
      <w:color w:val="auto"/>
    </w:rPr>
  </w:style>
  <w:style w:type="paragraph" w:styleId="Quote">
    <w:name w:val="Quote"/>
    <w:basedOn w:val="Normal"/>
    <w:next w:val="Normal"/>
    <w:link w:val="QuoteChar"/>
    <w:uiPriority w:val="29"/>
    <w:qFormat/>
    <w:rsid w:val="000D143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D143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D143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D143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D143E"/>
    <w:rPr>
      <w:i/>
      <w:iCs/>
      <w:color w:val="auto"/>
    </w:rPr>
  </w:style>
  <w:style w:type="character" w:styleId="IntenseEmphasis">
    <w:name w:val="Intense Emphasis"/>
    <w:basedOn w:val="DefaultParagraphFont"/>
    <w:uiPriority w:val="21"/>
    <w:qFormat/>
    <w:rsid w:val="000D143E"/>
    <w:rPr>
      <w:b/>
      <w:bCs/>
      <w:i/>
      <w:iCs/>
      <w:color w:val="auto"/>
    </w:rPr>
  </w:style>
  <w:style w:type="character" w:styleId="SubtleReference">
    <w:name w:val="Subtle Reference"/>
    <w:basedOn w:val="DefaultParagraphFont"/>
    <w:uiPriority w:val="31"/>
    <w:qFormat/>
    <w:rsid w:val="000D143E"/>
    <w:rPr>
      <w:smallCaps/>
      <w:color w:val="auto"/>
      <w:u w:val="single" w:color="7F7F7F" w:themeColor="text1" w:themeTint="80"/>
    </w:rPr>
  </w:style>
  <w:style w:type="character" w:styleId="IntenseReference">
    <w:name w:val="Intense Reference"/>
    <w:basedOn w:val="DefaultParagraphFont"/>
    <w:uiPriority w:val="32"/>
    <w:qFormat/>
    <w:rsid w:val="000D143E"/>
    <w:rPr>
      <w:b/>
      <w:bCs/>
      <w:smallCaps/>
      <w:color w:val="auto"/>
      <w:u w:val="single"/>
    </w:rPr>
  </w:style>
  <w:style w:type="character" w:styleId="BookTitle">
    <w:name w:val="Book Title"/>
    <w:basedOn w:val="DefaultParagraphFont"/>
    <w:uiPriority w:val="33"/>
    <w:qFormat/>
    <w:rsid w:val="000D143E"/>
    <w:rPr>
      <w:b/>
      <w:bCs/>
      <w:smallCaps/>
      <w:color w:val="auto"/>
    </w:rPr>
  </w:style>
  <w:style w:type="paragraph" w:styleId="TOCHeading">
    <w:name w:val="TOC Heading"/>
    <w:basedOn w:val="Heading1"/>
    <w:next w:val="Normal"/>
    <w:uiPriority w:val="39"/>
    <w:semiHidden/>
    <w:unhideWhenUsed/>
    <w:qFormat/>
    <w:rsid w:val="000D143E"/>
    <w:pPr>
      <w:outlineLvl w:val="9"/>
    </w:pPr>
  </w:style>
  <w:style w:type="paragraph" w:styleId="BalloonText">
    <w:name w:val="Balloon Text"/>
    <w:basedOn w:val="Normal"/>
    <w:link w:val="BalloonTextChar"/>
    <w:uiPriority w:val="99"/>
    <w:semiHidden/>
    <w:unhideWhenUsed/>
    <w:rsid w:val="00C15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78911-6669-461B-956C-9AB7911E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15934</Words>
  <Characters>9083</Characters>
  <Application>Microsoft Office Word</Application>
  <DocSecurity>0</DocSecurity>
  <Lines>75</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Admin</cp:lastModifiedBy>
  <cp:revision>2</cp:revision>
  <cp:lastPrinted>2018-10-15T05:48:00Z</cp:lastPrinted>
  <dcterms:created xsi:type="dcterms:W3CDTF">2019-01-18T06:00:00Z</dcterms:created>
  <dcterms:modified xsi:type="dcterms:W3CDTF">2019-01-18T06:00:00Z</dcterms:modified>
</cp:coreProperties>
</file>