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52" w:rsidRPr="00FA4452" w:rsidRDefault="00FA4452" w:rsidP="00FA44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4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Informacija</w:t>
      </w:r>
      <w:proofErr w:type="spellEnd"/>
      <w:r w:rsidRPr="00FA4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mokiniams</w:t>
      </w:r>
      <w:proofErr w:type="spellEnd"/>
      <w:r w:rsidRPr="00FA4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tėvams</w:t>
      </w:r>
      <w:proofErr w:type="spellEnd"/>
    </w:p>
    <w:p w:rsidR="00FA4452" w:rsidRPr="00FA4452" w:rsidRDefault="00FA4452" w:rsidP="00FA4452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BC2359"/>
          <w:sz w:val="24"/>
          <w:szCs w:val="24"/>
        </w:rPr>
      </w:pPr>
      <w:bookmarkStart w:id="0" w:name="_GoBack"/>
      <w:bookmarkEnd w:id="0"/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Nuo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2020 m.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kovo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30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dienos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ugdymo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procesas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Senųjų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Trakų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Andžejaus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Stelmachovskio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pagrindinėje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mokykloje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vykdomas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nuotoliniu</w:t>
      </w:r>
      <w:proofErr w:type="spellEnd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būdu</w:t>
      </w:r>
      <w:proofErr w:type="spellEnd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.</w:t>
      </w:r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Virtualios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pamokos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vyks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pagal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mokyklos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direktoriaus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patvirtintus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pamokų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tvarkaraščius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naudojantis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informacinėmis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technologijomis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Nuotolinio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spellStart"/>
      <w:proofErr w:type="gram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tvarkaraštis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savo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struktūra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yra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analogiškas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tradiciniam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savaitiniam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pamokų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tvarkaraščiui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Pamokų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pradžia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8.00 val.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Pamokos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trukmė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nuo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35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iki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45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minučių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Pirmąją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nuotolinio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spellStart"/>
      <w:proofErr w:type="gram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savaitę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nuo</w:t>
      </w:r>
      <w:proofErr w:type="spellEnd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kovo</w:t>
      </w:r>
      <w:proofErr w:type="spellEnd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iki</w:t>
      </w:r>
      <w:proofErr w:type="spellEnd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balandžio</w:t>
      </w:r>
      <w:proofErr w:type="spellEnd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FA445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dienos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mokiniams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ribojamas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užduočių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skyrimas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mokymosi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krūvis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Pagrindinis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dėmesys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skiriamas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mokytojų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komunikacijai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mokomųjų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platformų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įsisavinimui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Mokytojai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susisieks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ar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jų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tėvais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Sklandžiam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bendravimui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bei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jų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tėvais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globėjais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rūpintojais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mokytojai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naudos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elektroninį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MANO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dienyną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elektroninius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paštus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mobiliuosius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telefonus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Bendru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susitarimu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yra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suderintos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IT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priemonių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naudojimo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galimybės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Mokiniams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būtinas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internetinis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ryšys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kompiuteris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planšetė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arba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išmanusis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telefonas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neturintys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kompiuterių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šią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savaitę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jais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aprūpinti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Nuotoliniu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būdu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mokiniams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tėvams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konsultacijas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teiks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švietimo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pagalbos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specialistai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logopedas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psichologas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sveikatos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priežiūros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specialistas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naudojama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ši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mokymosi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medžiaga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vadovėliai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pratybų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sąsiuviniai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Užduotys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pateiktos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skaitmeninėse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erdvėse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el. Mano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dienyne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Ema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Eduka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Bendravimui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naudojamos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mokiniams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žinomos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platformos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ZOOM, SKYPE, MESSENGER, </w:t>
      </w:r>
      <w:proofErr w:type="gram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VIBER</w:t>
      </w:r>
      <w:proofErr w:type="gram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kt.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Mūsų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mokyklos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mokytojai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yra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pasiruošę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nuotoliniu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būdu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vykdyti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priešmokyklinį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pradinį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pagrindinį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neformalujį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ugdymą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Sieksime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kokybiško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mokymo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spellStart"/>
      <w:proofErr w:type="gram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si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),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kad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pamokų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turinys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atitiktų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programinius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reikalavimus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suteiktų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naujų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patirčių</w:t>
      </w:r>
      <w:proofErr w:type="spellEnd"/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</w:pPr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  <w:t>Jeigu atsiras papildoma informacija, nedelsdami jus informuosime. Tikimės visų supratingumo ir geranoriškumo. Kiekvienas turime progą ir pareigą atremti naują iššūkį.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</w:pPr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  <w:t>Vadovai, mokytojai ir švietimo pagalbos specialistai su mokinių tėveliais (globėjais, rūpintojais) bendradarbiaus MANO dienyne pranešimais.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</w:pPr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  <w:t>Informaciją nuolatos atnaujinsime</w:t>
      </w:r>
    </w:p>
    <w:p w:rsidR="00FA4452" w:rsidRPr="00FA4452" w:rsidRDefault="00FA4452" w:rsidP="00FA44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</w:pPr>
      <w:r w:rsidRPr="00FA4452">
        <w:rPr>
          <w:rFonts w:ascii="Times New Roman" w:eastAsia="Times New Roman" w:hAnsi="Times New Roman" w:cs="Times New Roman"/>
          <w:color w:val="666666"/>
          <w:sz w:val="24"/>
          <w:szCs w:val="24"/>
          <w:lang w:val="pl-PL"/>
        </w:rPr>
        <w:t>Išlikime sveiki!</w:t>
      </w:r>
    </w:p>
    <w:p w:rsidR="00951848" w:rsidRPr="00FA4452" w:rsidRDefault="0095184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51848" w:rsidRPr="00FA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4D" w:rsidRDefault="0052614D" w:rsidP="00FA4452">
      <w:pPr>
        <w:spacing w:after="0" w:line="240" w:lineRule="auto"/>
      </w:pPr>
      <w:r>
        <w:separator/>
      </w:r>
    </w:p>
  </w:endnote>
  <w:endnote w:type="continuationSeparator" w:id="0">
    <w:p w:rsidR="0052614D" w:rsidRDefault="0052614D" w:rsidP="00FA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4D" w:rsidRDefault="0052614D" w:rsidP="00FA4452">
      <w:pPr>
        <w:spacing w:after="0" w:line="240" w:lineRule="auto"/>
      </w:pPr>
      <w:r>
        <w:separator/>
      </w:r>
    </w:p>
  </w:footnote>
  <w:footnote w:type="continuationSeparator" w:id="0">
    <w:p w:rsidR="0052614D" w:rsidRDefault="0052614D" w:rsidP="00FA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2"/>
    <w:rsid w:val="0052614D"/>
    <w:rsid w:val="00951848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64923-9D50-4EB0-888C-AF0828A1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52"/>
  </w:style>
  <w:style w:type="paragraph" w:styleId="Footer">
    <w:name w:val="footer"/>
    <w:basedOn w:val="Normal"/>
    <w:link w:val="FooterChar"/>
    <w:uiPriority w:val="99"/>
    <w:unhideWhenUsed/>
    <w:rsid w:val="00FA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2020-08-26T09:40:00Z</dcterms:created>
  <dcterms:modified xsi:type="dcterms:W3CDTF">2020-08-26T09:42:00Z</dcterms:modified>
</cp:coreProperties>
</file>