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032" w:rsidRDefault="00EF1032" w:rsidP="00EF1032">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EF1032" w:rsidRDefault="00EF1032" w:rsidP="00EF1032">
      <w:pPr>
        <w:pStyle w:val="Standard"/>
        <w:ind w:left="5184"/>
        <w:rPr>
          <w:rFonts w:eastAsia="Times New Roman" w:cs="Times New Roman"/>
          <w:kern w:val="0"/>
          <w:lang w:val="en-GB" w:eastAsia="en-US" w:bidi="ar-SA"/>
        </w:rPr>
      </w:pPr>
      <w:r>
        <w:rPr>
          <w:rFonts w:cs="Times New Roman"/>
          <w:kern w:val="0"/>
          <w:lang w:val="en-GB" w:eastAsia="en-US" w:bidi="ar-SA"/>
        </w:rPr>
        <w:t xml:space="preserve">Trakų r. Senųjų Trakų Andžejaus </w:t>
      </w:r>
    </w:p>
    <w:p w:rsidR="00EF1032" w:rsidRDefault="00EF1032" w:rsidP="00EF1032">
      <w:pPr>
        <w:pStyle w:val="Standard"/>
        <w:ind w:left="5184"/>
        <w:rPr>
          <w:rFonts w:eastAsia="Times New Roman" w:cs="Times New Roman"/>
          <w:kern w:val="0"/>
          <w:lang w:val="en-GB" w:eastAsia="en-US" w:bidi="ar-SA"/>
        </w:rPr>
      </w:pPr>
      <w:r>
        <w:rPr>
          <w:rFonts w:cs="Times New Roman"/>
          <w:kern w:val="0"/>
          <w:lang w:val="en-GB" w:eastAsia="en-US" w:bidi="ar-SA"/>
        </w:rPr>
        <w:t xml:space="preserve">Stelmachovskio pagrindinės mokyklos </w:t>
      </w:r>
    </w:p>
    <w:p w:rsidR="00EF1032" w:rsidRDefault="00EF1032" w:rsidP="00EF1032">
      <w:pPr>
        <w:pStyle w:val="Standard"/>
        <w:ind w:left="5184"/>
        <w:rPr>
          <w:rFonts w:eastAsia="Times New Roman" w:cs="Times New Roman"/>
          <w:kern w:val="0"/>
          <w:lang w:val="en-GB" w:eastAsia="en-US" w:bidi="ar-SA"/>
        </w:rPr>
      </w:pPr>
      <w:r>
        <w:rPr>
          <w:rFonts w:eastAsia="Times New Roman" w:cs="Times New Roman"/>
          <w:kern w:val="0"/>
          <w:lang w:val="en-GB" w:eastAsia="en-US" w:bidi="ar-SA"/>
        </w:rPr>
        <w:t xml:space="preserve">direktoriaus 2016 m. gruodžio 30 d. </w:t>
      </w:r>
    </w:p>
    <w:p w:rsidR="00EF1032" w:rsidRDefault="00EF1032" w:rsidP="00EF1032">
      <w:pPr>
        <w:pStyle w:val="Standard"/>
        <w:ind w:left="5184"/>
        <w:rPr>
          <w:rFonts w:eastAsia="Times New Roman" w:cs="Times New Roman"/>
          <w:kern w:val="0"/>
          <w:lang w:val="en-GB" w:eastAsia="en-US" w:bidi="ar-SA"/>
        </w:rPr>
      </w:pPr>
      <w:r>
        <w:rPr>
          <w:rFonts w:cs="Times New Roman"/>
          <w:kern w:val="0"/>
          <w:lang w:val="en-GB" w:eastAsia="en-US" w:bidi="ar-SA"/>
        </w:rPr>
        <w:t>įsakymu Nr. 1.3-113 V</w:t>
      </w:r>
    </w:p>
    <w:p w:rsidR="00EF1032" w:rsidRDefault="00EF1032" w:rsidP="00EF1032">
      <w:pPr>
        <w:pStyle w:val="Standard"/>
        <w:ind w:left="5184"/>
      </w:pPr>
    </w:p>
    <w:p w:rsidR="00EF1032" w:rsidRDefault="00EF1032" w:rsidP="00EF1032">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C038D3" w:rsidRPr="00227016" w:rsidRDefault="00C038D3" w:rsidP="00C038D3">
      <w:pPr>
        <w:tabs>
          <w:tab w:val="left" w:pos="1134"/>
        </w:tabs>
        <w:autoSpaceDE w:val="0"/>
        <w:autoSpaceDN w:val="0"/>
        <w:adjustRightInd w:val="0"/>
        <w:spacing w:after="0"/>
        <w:ind w:left="5387"/>
        <w:rPr>
          <w:rFonts w:ascii="Times New Roman" w:hAnsi="Times New Roman" w:cs="Times New Roman"/>
          <w:color w:val="FF0000"/>
          <w:sz w:val="24"/>
          <w:szCs w:val="24"/>
        </w:rPr>
      </w:pPr>
    </w:p>
    <w:p w:rsidR="00C038D3" w:rsidRDefault="00D266F9" w:rsidP="00C038D3">
      <w:pPr>
        <w:jc w:val="center"/>
        <w:rPr>
          <w:rFonts w:ascii="Times New Roman" w:hAnsi="Times New Roman" w:cs="Times New Roman"/>
          <w:b/>
          <w:sz w:val="24"/>
          <w:szCs w:val="24"/>
        </w:rPr>
      </w:pPr>
      <w:r>
        <w:rPr>
          <w:rFonts w:ascii="Times New Roman" w:hAnsi="Times New Roman" w:cs="Times New Roman"/>
          <w:b/>
          <w:sz w:val="24"/>
          <w:szCs w:val="24"/>
        </w:rPr>
        <w:t>VAIRUOTOJO</w:t>
      </w:r>
      <w:r w:rsidR="00C038D3" w:rsidRPr="00B72348">
        <w:rPr>
          <w:rFonts w:ascii="Times New Roman" w:hAnsi="Times New Roman" w:cs="Times New Roman"/>
          <w:b/>
          <w:sz w:val="24"/>
          <w:szCs w:val="24"/>
        </w:rPr>
        <w:t xml:space="preserve"> SAUGOS IR SVEIKATOS INSTRUKCIJA Nr. </w:t>
      </w:r>
      <w:r w:rsidR="00D9713A">
        <w:rPr>
          <w:rFonts w:ascii="Times New Roman" w:hAnsi="Times New Roman" w:cs="Times New Roman"/>
          <w:b/>
          <w:sz w:val="24"/>
          <w:szCs w:val="24"/>
        </w:rPr>
        <w:t>I-</w:t>
      </w:r>
      <w:r w:rsidR="00D9713A">
        <w:rPr>
          <w:rFonts w:ascii="Times New Roman" w:hAnsi="Times New Roman" w:cs="Times New Roman"/>
          <w:b/>
          <w:sz w:val="24"/>
          <w:szCs w:val="24"/>
        </w:rPr>
        <w:t>13</w:t>
      </w:r>
      <w:bookmarkStart w:id="0" w:name="_GoBack"/>
      <w:bookmarkEnd w:id="0"/>
    </w:p>
    <w:p w:rsidR="00C038D3" w:rsidRPr="00B72348" w:rsidRDefault="00C038D3" w:rsidP="00C038D3">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DE2AE2" w:rsidRPr="00DE2AE2" w:rsidRDefault="00DE2AE2" w:rsidP="00EF1032">
      <w:pPr>
        <w:tabs>
          <w:tab w:val="left" w:pos="1298"/>
        </w:tabs>
        <w:spacing w:after="0"/>
        <w:ind w:firstLine="426"/>
        <w:jc w:val="both"/>
        <w:rPr>
          <w:rFonts w:ascii="Times New Roman" w:hAnsi="Times New Roman"/>
          <w:sz w:val="24"/>
          <w:szCs w:val="24"/>
        </w:rPr>
      </w:pPr>
      <w:r w:rsidRPr="00DE2AE2">
        <w:rPr>
          <w:rFonts w:ascii="Times New Roman" w:hAnsi="Times New Roman"/>
          <w:sz w:val="24"/>
          <w:szCs w:val="24"/>
        </w:rPr>
        <w:t xml:space="preserve">1. </w:t>
      </w:r>
      <w:r w:rsidRPr="00DE2AE2">
        <w:rPr>
          <w:rFonts w:ascii="Times New Roman" w:hAnsi="Times New Roman" w:cs="Times New Roman"/>
          <w:sz w:val="24"/>
          <w:szCs w:val="24"/>
        </w:rPr>
        <w:t xml:space="preserve">Trakų r. Senųjų Trakų Andžejaus Stelmachovskio pagrindinės mokyklos vairuotoju (toliau - </w:t>
      </w:r>
      <w:r w:rsidR="00E32491">
        <w:rPr>
          <w:rFonts w:ascii="Times New Roman" w:hAnsi="Times New Roman" w:cs="Times New Roman"/>
          <w:sz w:val="24"/>
          <w:szCs w:val="24"/>
        </w:rPr>
        <w:t>vairuotojas</w:t>
      </w:r>
      <w:r w:rsidRPr="00DE2AE2">
        <w:rPr>
          <w:rFonts w:ascii="Times New Roman" w:hAnsi="Times New Roman" w:cs="Times New Roman"/>
          <w:sz w:val="24"/>
          <w:szCs w:val="24"/>
        </w:rPr>
        <w:t xml:space="preserve">) gali dirbti asmuo, nustatyta tvarka pasitikrinęs sveikatą, išklausęs bendrą darbų saugos ir sveikatos </w:t>
      </w:r>
      <w:r>
        <w:rPr>
          <w:rFonts w:ascii="Times New Roman" w:hAnsi="Times New Roman" w:cs="Times New Roman"/>
          <w:sz w:val="24"/>
          <w:szCs w:val="24"/>
        </w:rPr>
        <w:t>ir darbo vietoje instruktavimus,</w:t>
      </w:r>
      <w:r w:rsidRPr="00DE2AE2">
        <w:rPr>
          <w:rFonts w:ascii="Times New Roman" w:hAnsi="Times New Roman" w:cs="Times New Roman"/>
          <w:sz w:val="24"/>
          <w:szCs w:val="24"/>
        </w:rPr>
        <w:t xml:space="preserve"> </w:t>
      </w:r>
      <w:r>
        <w:rPr>
          <w:rFonts w:ascii="Times New Roman" w:hAnsi="Times New Roman"/>
          <w:sz w:val="24"/>
          <w:szCs w:val="24"/>
        </w:rPr>
        <w:t>v</w:t>
      </w:r>
      <w:r w:rsidRPr="00DE2AE2">
        <w:rPr>
          <w:rFonts w:ascii="Times New Roman" w:hAnsi="Times New Roman"/>
          <w:sz w:val="24"/>
          <w:szCs w:val="24"/>
        </w:rPr>
        <w:t xml:space="preserve">airuotojui, pažeidusiam šios instrukcijos reikalavimus, taikoma Lietuvos Respublikos įstatymų nustatyta drausminė, materialinė, administracinė ir baudžiamoji atsakomybė, atsižvelgiant į pažeidimo pobūdį ir padarinius. </w:t>
      </w:r>
    </w:p>
    <w:p w:rsidR="00DE2AE2" w:rsidRPr="00DE2AE2" w:rsidRDefault="00DE2AE2" w:rsidP="00EF1032">
      <w:pPr>
        <w:tabs>
          <w:tab w:val="left" w:pos="1298"/>
        </w:tabs>
        <w:spacing w:after="0"/>
        <w:ind w:firstLine="426"/>
        <w:jc w:val="both"/>
        <w:rPr>
          <w:rFonts w:ascii="Times New Roman" w:hAnsi="Times New Roman"/>
          <w:sz w:val="24"/>
          <w:szCs w:val="24"/>
        </w:rPr>
      </w:pPr>
      <w:r w:rsidRPr="00DE2AE2">
        <w:rPr>
          <w:rFonts w:ascii="Times New Roman" w:hAnsi="Times New Roman"/>
          <w:sz w:val="24"/>
          <w:szCs w:val="24"/>
        </w:rPr>
        <w:t xml:space="preserve">2. Vairuoti automobilį gali ne jaunesnis kaip 18 metų asmuo, pasitikrinęs sveikatą ir turintis pažymėjimą, suteikiantį teisę vairuoti atitinkamos kategorijos automobilį, išklausęs įvadinį saugos ir sveikatos instruktažą, taip pat instruktažą darbo vietoje. </w:t>
      </w:r>
    </w:p>
    <w:p w:rsidR="00DE2AE2" w:rsidRPr="00DE2AE2" w:rsidRDefault="00DE2AE2" w:rsidP="00EF1032">
      <w:pPr>
        <w:tabs>
          <w:tab w:val="left" w:pos="1298"/>
        </w:tabs>
        <w:spacing w:after="0"/>
        <w:ind w:firstLine="426"/>
        <w:jc w:val="both"/>
        <w:rPr>
          <w:rFonts w:ascii="Times New Roman" w:hAnsi="Times New Roman"/>
          <w:sz w:val="24"/>
          <w:szCs w:val="24"/>
        </w:rPr>
      </w:pPr>
      <w:r w:rsidRPr="00DE2AE2">
        <w:rPr>
          <w:rFonts w:ascii="Times New Roman" w:hAnsi="Times New Roman"/>
          <w:sz w:val="24"/>
          <w:szCs w:val="24"/>
        </w:rPr>
        <w:t xml:space="preserve">3. Vairuotojo sveikata tikrinama kas 5 metai; asmenų, sulaukusių 60 metų, kas 3 metai. </w:t>
      </w:r>
    </w:p>
    <w:p w:rsidR="00DE2AE2" w:rsidRPr="00DE2AE2" w:rsidRDefault="00DE2AE2" w:rsidP="00EF1032">
      <w:pPr>
        <w:tabs>
          <w:tab w:val="left" w:pos="1298"/>
        </w:tabs>
        <w:spacing w:after="0"/>
        <w:ind w:firstLine="426"/>
        <w:jc w:val="both"/>
        <w:rPr>
          <w:rFonts w:ascii="Times New Roman" w:hAnsi="Times New Roman"/>
          <w:sz w:val="24"/>
          <w:szCs w:val="24"/>
        </w:rPr>
      </w:pPr>
      <w:r w:rsidRPr="00DE2AE2">
        <w:rPr>
          <w:rFonts w:ascii="Times New Roman" w:hAnsi="Times New Roman"/>
          <w:sz w:val="24"/>
          <w:szCs w:val="24"/>
        </w:rPr>
        <w:t xml:space="preserve">4. Vairuotojas privalo: </w:t>
      </w:r>
    </w:p>
    <w:p w:rsidR="00DE2AE2" w:rsidRPr="00DE2AE2" w:rsidRDefault="00DE2AE2" w:rsidP="00EF1032">
      <w:pPr>
        <w:tabs>
          <w:tab w:val="left" w:pos="1298"/>
        </w:tabs>
        <w:spacing w:after="0"/>
        <w:ind w:firstLine="426"/>
        <w:jc w:val="both"/>
        <w:rPr>
          <w:rFonts w:ascii="Times New Roman" w:hAnsi="Times New Roman"/>
          <w:sz w:val="24"/>
          <w:szCs w:val="24"/>
        </w:rPr>
      </w:pPr>
      <w:r>
        <w:rPr>
          <w:rFonts w:ascii="Times New Roman" w:hAnsi="Times New Roman"/>
          <w:sz w:val="24"/>
          <w:szCs w:val="24"/>
        </w:rPr>
        <w:t xml:space="preserve">     </w:t>
      </w:r>
      <w:r w:rsidRPr="00DE2AE2">
        <w:rPr>
          <w:rFonts w:ascii="Times New Roman" w:hAnsi="Times New Roman"/>
          <w:sz w:val="24"/>
          <w:szCs w:val="24"/>
        </w:rPr>
        <w:t>4.1. tiksliai vykdyti Kelių eismo taisyklių reikalavimus, laikytis eismo reguliavimo ženklų;</w:t>
      </w:r>
    </w:p>
    <w:p w:rsidR="00DE2AE2" w:rsidRPr="00DE2AE2" w:rsidRDefault="00DE2AE2" w:rsidP="00EF1032">
      <w:pPr>
        <w:tabs>
          <w:tab w:val="left" w:pos="1298"/>
        </w:tabs>
        <w:spacing w:after="0"/>
        <w:ind w:firstLine="426"/>
        <w:jc w:val="both"/>
        <w:rPr>
          <w:rFonts w:ascii="Times New Roman" w:hAnsi="Times New Roman"/>
          <w:sz w:val="24"/>
          <w:szCs w:val="24"/>
        </w:rPr>
      </w:pPr>
      <w:r>
        <w:rPr>
          <w:rFonts w:ascii="Times New Roman" w:hAnsi="Times New Roman"/>
          <w:sz w:val="24"/>
          <w:szCs w:val="24"/>
        </w:rPr>
        <w:t xml:space="preserve">     </w:t>
      </w:r>
      <w:r w:rsidRPr="00DE2AE2">
        <w:rPr>
          <w:rFonts w:ascii="Times New Roman" w:hAnsi="Times New Roman"/>
          <w:sz w:val="24"/>
          <w:szCs w:val="24"/>
        </w:rPr>
        <w:t>4.2. reikalauti iš asmenų, esančių automobilyje, laikytis Kelių eismo taisyklių reikalavimų;</w:t>
      </w:r>
    </w:p>
    <w:p w:rsidR="00DE2AE2" w:rsidRPr="00DE2AE2" w:rsidRDefault="00DE2AE2" w:rsidP="00EF1032">
      <w:pPr>
        <w:tabs>
          <w:tab w:val="left" w:pos="1298"/>
        </w:tabs>
        <w:spacing w:after="0"/>
        <w:ind w:firstLine="426"/>
        <w:jc w:val="both"/>
        <w:rPr>
          <w:rFonts w:ascii="Times New Roman" w:hAnsi="Times New Roman"/>
          <w:sz w:val="24"/>
          <w:szCs w:val="24"/>
        </w:rPr>
      </w:pPr>
      <w:r>
        <w:rPr>
          <w:rFonts w:ascii="Times New Roman" w:hAnsi="Times New Roman"/>
          <w:sz w:val="24"/>
          <w:szCs w:val="24"/>
        </w:rPr>
        <w:t xml:space="preserve">     </w:t>
      </w:r>
      <w:r w:rsidRPr="00DE2AE2">
        <w:rPr>
          <w:rFonts w:ascii="Times New Roman" w:hAnsi="Times New Roman"/>
          <w:sz w:val="24"/>
          <w:szCs w:val="24"/>
        </w:rPr>
        <w:t xml:space="preserve">4.3. mokėti suteikti pirmąją medicinos pagalbą nukentėjusiajam; </w:t>
      </w:r>
    </w:p>
    <w:p w:rsidR="00DE2AE2" w:rsidRPr="00DE2AE2" w:rsidRDefault="00DE2AE2" w:rsidP="00EF1032">
      <w:pPr>
        <w:tabs>
          <w:tab w:val="left" w:pos="1298"/>
        </w:tabs>
        <w:spacing w:after="0"/>
        <w:ind w:firstLine="426"/>
        <w:jc w:val="both"/>
        <w:rPr>
          <w:rFonts w:ascii="Times New Roman" w:hAnsi="Times New Roman"/>
          <w:sz w:val="24"/>
          <w:szCs w:val="24"/>
        </w:rPr>
      </w:pPr>
      <w:r>
        <w:rPr>
          <w:rFonts w:ascii="Times New Roman" w:hAnsi="Times New Roman"/>
          <w:sz w:val="24"/>
          <w:szCs w:val="24"/>
        </w:rPr>
        <w:t xml:space="preserve">     </w:t>
      </w:r>
      <w:r w:rsidRPr="00DE2AE2">
        <w:rPr>
          <w:rFonts w:ascii="Times New Roman" w:hAnsi="Times New Roman"/>
          <w:sz w:val="24"/>
          <w:szCs w:val="24"/>
        </w:rPr>
        <w:t xml:space="preserve">4.4. pagal galimybes bei turimas žinias imtis priemonių traumų, ūmių apsinuodijimų, avarijų priežastims pašalinti, apie tai nedelsdamas pranešti savo </w:t>
      </w:r>
      <w:r w:rsidR="002007AC">
        <w:rPr>
          <w:rFonts w:ascii="Times New Roman" w:hAnsi="Times New Roman"/>
          <w:sz w:val="24"/>
          <w:szCs w:val="24"/>
        </w:rPr>
        <w:t xml:space="preserve">mokyklos direktoriui </w:t>
      </w:r>
      <w:r w:rsidRPr="00DE2AE2">
        <w:rPr>
          <w:rFonts w:ascii="Times New Roman" w:hAnsi="Times New Roman"/>
          <w:sz w:val="24"/>
          <w:szCs w:val="24"/>
        </w:rPr>
        <w:t xml:space="preserve">ir įgaliotam už darbuotojų saugą ir sveikatą atsakingam asmeniui; </w:t>
      </w:r>
    </w:p>
    <w:p w:rsidR="00DE2AE2" w:rsidRPr="00DE2AE2" w:rsidRDefault="00DE2AE2" w:rsidP="00EF1032">
      <w:pPr>
        <w:tabs>
          <w:tab w:val="left" w:pos="1298"/>
        </w:tabs>
        <w:spacing w:after="0"/>
        <w:ind w:firstLine="426"/>
        <w:jc w:val="both"/>
        <w:rPr>
          <w:rFonts w:ascii="Times New Roman" w:hAnsi="Times New Roman"/>
          <w:sz w:val="24"/>
          <w:szCs w:val="24"/>
        </w:rPr>
      </w:pPr>
      <w:r>
        <w:rPr>
          <w:rFonts w:ascii="Times New Roman" w:hAnsi="Times New Roman"/>
          <w:sz w:val="24"/>
          <w:szCs w:val="24"/>
        </w:rPr>
        <w:t xml:space="preserve">     </w:t>
      </w:r>
      <w:r w:rsidRPr="00DE2AE2">
        <w:rPr>
          <w:rFonts w:ascii="Times New Roman" w:hAnsi="Times New Roman"/>
          <w:sz w:val="24"/>
          <w:szCs w:val="24"/>
        </w:rPr>
        <w:t>4.5. nustatytąja tvarka pasitikrinti sveikatą;</w:t>
      </w:r>
    </w:p>
    <w:p w:rsidR="00DE2AE2" w:rsidRPr="00DE2AE2" w:rsidRDefault="00DE2AE2" w:rsidP="00EF1032">
      <w:pPr>
        <w:tabs>
          <w:tab w:val="left" w:pos="1298"/>
        </w:tabs>
        <w:spacing w:after="0"/>
        <w:ind w:firstLine="426"/>
        <w:jc w:val="both"/>
        <w:rPr>
          <w:rFonts w:ascii="Times New Roman" w:hAnsi="Times New Roman"/>
          <w:sz w:val="24"/>
          <w:szCs w:val="24"/>
        </w:rPr>
      </w:pPr>
      <w:r>
        <w:rPr>
          <w:rFonts w:ascii="Times New Roman" w:hAnsi="Times New Roman"/>
          <w:sz w:val="24"/>
          <w:szCs w:val="24"/>
        </w:rPr>
        <w:t xml:space="preserve">     </w:t>
      </w:r>
      <w:r w:rsidRPr="00DE2AE2">
        <w:rPr>
          <w:rFonts w:ascii="Times New Roman" w:hAnsi="Times New Roman"/>
          <w:sz w:val="24"/>
          <w:szCs w:val="24"/>
        </w:rPr>
        <w:t xml:space="preserve">4.6. pranešti savo </w:t>
      </w:r>
      <w:r w:rsidR="002007AC">
        <w:rPr>
          <w:rFonts w:ascii="Times New Roman" w:hAnsi="Times New Roman"/>
          <w:sz w:val="24"/>
          <w:szCs w:val="24"/>
        </w:rPr>
        <w:t>mokyklos direktoriui arba</w:t>
      </w:r>
      <w:r w:rsidRPr="00DE2AE2">
        <w:rPr>
          <w:rFonts w:ascii="Times New Roman" w:hAnsi="Times New Roman"/>
          <w:sz w:val="24"/>
          <w:szCs w:val="24"/>
        </w:rPr>
        <w:t xml:space="preserve"> įgaliotam už darbuotojų saugą ir sveikatą atsakingam asmeniui apie darbo metu gautas traumas, kitus su darbu susijusius sveikatos sutrikimus;</w:t>
      </w:r>
    </w:p>
    <w:p w:rsidR="00DE2AE2" w:rsidRPr="00DE2AE2" w:rsidRDefault="00DE2AE2" w:rsidP="00EF1032">
      <w:pPr>
        <w:tabs>
          <w:tab w:val="left" w:pos="1298"/>
        </w:tabs>
        <w:spacing w:after="0"/>
        <w:ind w:firstLine="426"/>
        <w:jc w:val="both"/>
        <w:rPr>
          <w:rFonts w:ascii="Times New Roman" w:hAnsi="Times New Roman"/>
          <w:sz w:val="24"/>
          <w:szCs w:val="24"/>
        </w:rPr>
      </w:pPr>
      <w:r w:rsidRPr="00DE2AE2">
        <w:rPr>
          <w:rFonts w:ascii="Times New Roman" w:hAnsi="Times New Roman"/>
          <w:sz w:val="24"/>
          <w:szCs w:val="24"/>
        </w:rPr>
        <w:t xml:space="preserve">4.7. laikytis: </w:t>
      </w:r>
    </w:p>
    <w:p w:rsidR="00DE2AE2" w:rsidRPr="00DE2AE2" w:rsidRDefault="002007AC" w:rsidP="00EF1032">
      <w:pPr>
        <w:tabs>
          <w:tab w:val="left" w:pos="1298"/>
        </w:tabs>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DE2AE2">
        <w:rPr>
          <w:rFonts w:ascii="Times New Roman" w:hAnsi="Times New Roman"/>
          <w:sz w:val="24"/>
          <w:szCs w:val="24"/>
        </w:rPr>
        <w:t xml:space="preserve">4.7.1. </w:t>
      </w:r>
      <w:r>
        <w:rPr>
          <w:rFonts w:ascii="Times New Roman" w:hAnsi="Times New Roman"/>
          <w:sz w:val="24"/>
          <w:szCs w:val="24"/>
        </w:rPr>
        <w:t>D</w:t>
      </w:r>
      <w:r w:rsidR="00DE2AE2" w:rsidRPr="00DE2AE2">
        <w:rPr>
          <w:rFonts w:ascii="Times New Roman" w:hAnsi="Times New Roman"/>
          <w:sz w:val="24"/>
          <w:szCs w:val="24"/>
        </w:rPr>
        <w:t>arbo tvarkos taisyklių, darbe nevartoti alkoholinių gėrimų ir narkotinių medžiagų, rūkyti tik tam skirtose vietose;</w:t>
      </w:r>
    </w:p>
    <w:p w:rsidR="00DE2AE2" w:rsidRPr="00DE2AE2" w:rsidRDefault="002007AC" w:rsidP="00EF1032">
      <w:pPr>
        <w:tabs>
          <w:tab w:val="left" w:pos="1298"/>
        </w:tabs>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DE2AE2">
        <w:rPr>
          <w:rFonts w:ascii="Times New Roman" w:hAnsi="Times New Roman"/>
          <w:sz w:val="24"/>
          <w:szCs w:val="24"/>
        </w:rPr>
        <w:t>4.7.2. asmens higienos reikalavimų, prižiūrėti, kad būtų švarūs darbo drabužiai ir apavas, rankas plauti tik tam skirtomis priemonėmis.</w:t>
      </w:r>
    </w:p>
    <w:p w:rsidR="00DE2AE2" w:rsidRPr="00DE2AE2" w:rsidRDefault="00DE2AE2" w:rsidP="00EF1032">
      <w:pPr>
        <w:tabs>
          <w:tab w:val="left" w:pos="1298"/>
        </w:tabs>
        <w:spacing w:after="0"/>
        <w:ind w:firstLine="426"/>
        <w:jc w:val="both"/>
        <w:rPr>
          <w:rFonts w:ascii="Times New Roman" w:hAnsi="Times New Roman"/>
          <w:sz w:val="24"/>
          <w:szCs w:val="24"/>
        </w:rPr>
      </w:pPr>
      <w:r w:rsidRPr="00DE2AE2">
        <w:rPr>
          <w:rFonts w:ascii="Times New Roman" w:hAnsi="Times New Roman"/>
          <w:sz w:val="24"/>
          <w:szCs w:val="24"/>
        </w:rPr>
        <w:t xml:space="preserve">5. Vairuotojas turi teisę: </w:t>
      </w:r>
    </w:p>
    <w:p w:rsidR="00DE2AE2" w:rsidRPr="00DE2AE2" w:rsidRDefault="002007AC" w:rsidP="00EF1032">
      <w:pPr>
        <w:tabs>
          <w:tab w:val="left" w:pos="1298"/>
        </w:tabs>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DE2AE2">
        <w:rPr>
          <w:rFonts w:ascii="Times New Roman" w:hAnsi="Times New Roman"/>
          <w:sz w:val="24"/>
          <w:szCs w:val="24"/>
        </w:rPr>
        <w:t xml:space="preserve">5.1. reikalauti, kad </w:t>
      </w:r>
      <w:r>
        <w:rPr>
          <w:rFonts w:ascii="Times New Roman" w:hAnsi="Times New Roman"/>
          <w:sz w:val="24"/>
          <w:szCs w:val="24"/>
        </w:rPr>
        <w:t>mokyklos</w:t>
      </w:r>
      <w:r w:rsidR="00DE2AE2" w:rsidRPr="00DE2AE2">
        <w:rPr>
          <w:rFonts w:ascii="Times New Roman" w:hAnsi="Times New Roman"/>
          <w:sz w:val="24"/>
          <w:szCs w:val="24"/>
        </w:rPr>
        <w:t xml:space="preserve"> direktorius sudarytų saugias ir sveikas darbo sąlygas; </w:t>
      </w:r>
    </w:p>
    <w:p w:rsidR="00DE2AE2" w:rsidRPr="00DE2AE2" w:rsidRDefault="002007AC" w:rsidP="00EF1032">
      <w:pPr>
        <w:tabs>
          <w:tab w:val="left" w:pos="1298"/>
        </w:tabs>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DE2AE2">
        <w:rPr>
          <w:rFonts w:ascii="Times New Roman" w:hAnsi="Times New Roman"/>
          <w:sz w:val="24"/>
          <w:szCs w:val="24"/>
        </w:rPr>
        <w:t xml:space="preserve">5.2. sužinoti iš </w:t>
      </w:r>
      <w:r>
        <w:rPr>
          <w:rFonts w:ascii="Times New Roman" w:hAnsi="Times New Roman"/>
          <w:sz w:val="24"/>
          <w:szCs w:val="24"/>
        </w:rPr>
        <w:t xml:space="preserve">mokyklos </w:t>
      </w:r>
      <w:r w:rsidR="00DE2AE2" w:rsidRPr="00DE2AE2">
        <w:rPr>
          <w:rFonts w:ascii="Times New Roman" w:hAnsi="Times New Roman"/>
          <w:sz w:val="24"/>
          <w:szCs w:val="24"/>
        </w:rPr>
        <w:t xml:space="preserve">direktoriaus </w:t>
      </w:r>
      <w:r>
        <w:rPr>
          <w:rFonts w:ascii="Times New Roman" w:hAnsi="Times New Roman"/>
          <w:sz w:val="24"/>
          <w:szCs w:val="24"/>
        </w:rPr>
        <w:t xml:space="preserve">arba </w:t>
      </w:r>
      <w:r w:rsidR="00DE2AE2" w:rsidRPr="00DE2AE2">
        <w:rPr>
          <w:rFonts w:ascii="Times New Roman" w:hAnsi="Times New Roman"/>
          <w:sz w:val="24"/>
          <w:szCs w:val="24"/>
        </w:rPr>
        <w:t xml:space="preserve">įgalioto už darbuotojų saugą ir sveikatą atsakingo asmens apie darbo aplinkoje esančius sveikatai pavojingus ir kenksmingus veiksnius; </w:t>
      </w:r>
    </w:p>
    <w:p w:rsidR="00DE2AE2" w:rsidRPr="00DE2AE2" w:rsidRDefault="002007AC" w:rsidP="00EF1032">
      <w:pPr>
        <w:tabs>
          <w:tab w:val="left" w:pos="1298"/>
        </w:tabs>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DE2AE2">
        <w:rPr>
          <w:rFonts w:ascii="Times New Roman" w:hAnsi="Times New Roman"/>
          <w:sz w:val="24"/>
          <w:szCs w:val="24"/>
        </w:rPr>
        <w:t>5.3. susipažinti su sveikatos tikrinimų rezultatais. Jei su jais nesutinka, sveikatą pasitikrinti pakartotinai;</w:t>
      </w:r>
    </w:p>
    <w:p w:rsidR="00DE2AE2" w:rsidRPr="00DE2AE2" w:rsidRDefault="002007AC" w:rsidP="00EF1032">
      <w:pPr>
        <w:tabs>
          <w:tab w:val="left" w:pos="1298"/>
        </w:tabs>
        <w:spacing w:after="0"/>
        <w:ind w:firstLine="426"/>
        <w:jc w:val="both"/>
        <w:rPr>
          <w:rFonts w:ascii="Times New Roman" w:hAnsi="Times New Roman"/>
          <w:sz w:val="24"/>
          <w:szCs w:val="24"/>
        </w:rPr>
      </w:pPr>
      <w:r>
        <w:rPr>
          <w:rFonts w:ascii="Times New Roman" w:hAnsi="Times New Roman"/>
          <w:sz w:val="24"/>
          <w:szCs w:val="24"/>
        </w:rPr>
        <w:t xml:space="preserve">     5.4. tartis su mokyklos direkcija </w:t>
      </w:r>
      <w:r w:rsidR="00DE2AE2" w:rsidRPr="00DE2AE2">
        <w:rPr>
          <w:rFonts w:ascii="Times New Roman" w:hAnsi="Times New Roman"/>
          <w:sz w:val="24"/>
          <w:szCs w:val="24"/>
        </w:rPr>
        <w:t>dėl darbo sąlygų gerinimo;</w:t>
      </w:r>
    </w:p>
    <w:p w:rsidR="00DE2AE2" w:rsidRPr="00DE2AE2" w:rsidRDefault="002007AC" w:rsidP="00EF1032">
      <w:pPr>
        <w:tabs>
          <w:tab w:val="left" w:pos="1298"/>
        </w:tabs>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DE2AE2">
        <w:rPr>
          <w:rFonts w:ascii="Times New Roman" w:hAnsi="Times New Roman"/>
          <w:sz w:val="24"/>
          <w:szCs w:val="24"/>
        </w:rPr>
        <w:t xml:space="preserve">5.5. atsisakyti dirbti, kai kyla pavojus sveikatai ir gyvybei; </w:t>
      </w:r>
    </w:p>
    <w:p w:rsidR="00DE2AE2" w:rsidRPr="00DE2AE2" w:rsidRDefault="002007AC" w:rsidP="00EF1032">
      <w:pPr>
        <w:tabs>
          <w:tab w:val="left" w:pos="1298"/>
        </w:tabs>
        <w:spacing w:after="0"/>
        <w:ind w:firstLine="426"/>
        <w:jc w:val="both"/>
        <w:rPr>
          <w:rFonts w:ascii="Times New Roman" w:hAnsi="Times New Roman"/>
          <w:sz w:val="24"/>
          <w:szCs w:val="24"/>
        </w:rPr>
      </w:pPr>
      <w:r>
        <w:rPr>
          <w:rFonts w:ascii="Times New Roman" w:hAnsi="Times New Roman"/>
          <w:sz w:val="24"/>
          <w:szCs w:val="24"/>
        </w:rPr>
        <w:lastRenderedPageBreak/>
        <w:t xml:space="preserve">     </w:t>
      </w:r>
      <w:r w:rsidR="00DE2AE2" w:rsidRPr="00DE2AE2">
        <w:rPr>
          <w:rFonts w:ascii="Times New Roman" w:hAnsi="Times New Roman"/>
          <w:sz w:val="24"/>
          <w:szCs w:val="24"/>
        </w:rPr>
        <w:t xml:space="preserve">5.6. įstatymų nustatyta tvarka reikalauti, kad būtų atlyginta žala, padaryta sveikatai dėl nesaugių darbo sąlygų; </w:t>
      </w:r>
    </w:p>
    <w:p w:rsidR="00DE2AE2" w:rsidRPr="00DE2AE2" w:rsidRDefault="00DE2AE2" w:rsidP="00EF1032">
      <w:pPr>
        <w:tabs>
          <w:tab w:val="left" w:pos="1298"/>
        </w:tabs>
        <w:spacing w:after="0"/>
        <w:ind w:firstLine="426"/>
        <w:jc w:val="both"/>
        <w:rPr>
          <w:rFonts w:ascii="Times New Roman" w:hAnsi="Times New Roman"/>
          <w:sz w:val="24"/>
          <w:szCs w:val="24"/>
        </w:rPr>
      </w:pPr>
      <w:r w:rsidRPr="00DE2AE2">
        <w:rPr>
          <w:rFonts w:ascii="Times New Roman" w:hAnsi="Times New Roman"/>
          <w:sz w:val="24"/>
          <w:szCs w:val="24"/>
        </w:rPr>
        <w:t xml:space="preserve">6. Vairuotojas turi išmanyti priešgaisrinės saugos instrukcijos reikalavimus ir juos vykdyti. Žinoti, kur įstaigoje laikomos gaisro gesinimo priemonės, mokėti jomis naudotis, vengti veiksmų ir nesudaryti sąlygų, galinčių sukelti gaisrą. </w:t>
      </w:r>
    </w:p>
    <w:p w:rsidR="00DE2AE2" w:rsidRDefault="00DE2AE2" w:rsidP="00EF1032">
      <w:pPr>
        <w:tabs>
          <w:tab w:val="left" w:pos="1298"/>
        </w:tabs>
        <w:ind w:firstLine="1298"/>
        <w:jc w:val="both"/>
        <w:rPr>
          <w:rFonts w:ascii="Times New Roman" w:hAnsi="Times New Roman"/>
          <w:color w:val="0070C0"/>
          <w:szCs w:val="24"/>
        </w:rPr>
      </w:pPr>
    </w:p>
    <w:p w:rsidR="00DE2AE2" w:rsidRPr="002007AC" w:rsidRDefault="00DE2AE2" w:rsidP="00EF1032">
      <w:pPr>
        <w:spacing w:after="0"/>
        <w:jc w:val="center"/>
        <w:rPr>
          <w:rFonts w:ascii="Times New Roman" w:hAnsi="Times New Roman"/>
          <w:b/>
          <w:bCs/>
          <w:sz w:val="24"/>
          <w:szCs w:val="24"/>
        </w:rPr>
      </w:pPr>
      <w:r w:rsidRPr="002007AC">
        <w:rPr>
          <w:rFonts w:ascii="Times New Roman" w:hAnsi="Times New Roman"/>
          <w:b/>
          <w:bCs/>
          <w:sz w:val="24"/>
          <w:szCs w:val="24"/>
        </w:rPr>
        <w:t>II. PROFESINĖS RIZIKOS VEIKSNIAI. SAUGOS PRIEMONĖS NUO JŲ</w:t>
      </w:r>
    </w:p>
    <w:p w:rsidR="00DE2AE2" w:rsidRPr="002007AC" w:rsidRDefault="00DE2AE2" w:rsidP="00EF1032">
      <w:pPr>
        <w:spacing w:after="0"/>
        <w:jc w:val="center"/>
        <w:rPr>
          <w:rFonts w:ascii="Times New Roman" w:hAnsi="Times New Roman"/>
          <w:b/>
          <w:bCs/>
          <w:sz w:val="24"/>
          <w:szCs w:val="24"/>
        </w:rPr>
      </w:pPr>
      <w:r w:rsidRPr="002007AC">
        <w:rPr>
          <w:rFonts w:ascii="Times New Roman" w:hAnsi="Times New Roman"/>
          <w:b/>
          <w:bCs/>
          <w:sz w:val="24"/>
          <w:szCs w:val="24"/>
        </w:rPr>
        <w:t>POVEIKIO</w:t>
      </w:r>
    </w:p>
    <w:p w:rsidR="00DE2AE2" w:rsidRDefault="00DE2AE2" w:rsidP="00EF1032">
      <w:pPr>
        <w:jc w:val="both"/>
        <w:rPr>
          <w:rFonts w:ascii="Times New Roman" w:hAnsi="Times New Roman"/>
          <w:b/>
          <w:bCs/>
          <w:szCs w:val="24"/>
        </w:rPr>
      </w:pPr>
    </w:p>
    <w:p w:rsidR="00DE2AE2" w:rsidRPr="002007AC" w:rsidRDefault="00DE2AE2" w:rsidP="00EF1032">
      <w:pPr>
        <w:spacing w:after="0"/>
        <w:ind w:firstLine="426"/>
        <w:jc w:val="both"/>
        <w:rPr>
          <w:rFonts w:ascii="Times New Roman" w:hAnsi="Times New Roman"/>
          <w:sz w:val="24"/>
          <w:szCs w:val="24"/>
        </w:rPr>
      </w:pPr>
      <w:r w:rsidRPr="002007AC">
        <w:rPr>
          <w:rFonts w:ascii="Times New Roman" w:hAnsi="Times New Roman"/>
          <w:sz w:val="24"/>
          <w:szCs w:val="24"/>
        </w:rPr>
        <w:t xml:space="preserve">7. Pagrindiniai profesinės rizikos veiksniai vairuotojo darbo vietoje: </w:t>
      </w:r>
    </w:p>
    <w:p w:rsidR="00DE2AE2" w:rsidRPr="002007AC" w:rsidRDefault="002007AC"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007AC">
        <w:rPr>
          <w:rFonts w:ascii="Times New Roman" w:hAnsi="Times New Roman"/>
          <w:sz w:val="24"/>
          <w:szCs w:val="24"/>
        </w:rPr>
        <w:t>7.1. etiliuotas benzinas, chemikalai, išmetamosios dujos;</w:t>
      </w:r>
    </w:p>
    <w:p w:rsidR="00DE2AE2" w:rsidRPr="002007AC" w:rsidRDefault="002007AC"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007AC">
        <w:rPr>
          <w:rFonts w:ascii="Times New Roman" w:hAnsi="Times New Roman"/>
          <w:sz w:val="24"/>
          <w:szCs w:val="24"/>
        </w:rPr>
        <w:t xml:space="preserve">7.2. elektros srovė; </w:t>
      </w:r>
    </w:p>
    <w:p w:rsidR="00DE2AE2" w:rsidRPr="002007AC" w:rsidRDefault="002007AC"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007AC">
        <w:rPr>
          <w:rFonts w:ascii="Times New Roman" w:hAnsi="Times New Roman"/>
          <w:sz w:val="24"/>
          <w:szCs w:val="24"/>
        </w:rPr>
        <w:t>7.3. aukšta temperatūra;</w:t>
      </w:r>
    </w:p>
    <w:p w:rsidR="00DE2AE2" w:rsidRPr="002007AC" w:rsidRDefault="002007AC"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007AC">
        <w:rPr>
          <w:rFonts w:ascii="Times New Roman" w:hAnsi="Times New Roman"/>
          <w:sz w:val="24"/>
          <w:szCs w:val="24"/>
        </w:rPr>
        <w:t xml:space="preserve">7.4. autoavarijos; </w:t>
      </w:r>
    </w:p>
    <w:p w:rsidR="00DE2AE2" w:rsidRPr="002007AC" w:rsidRDefault="002007AC"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007AC">
        <w:rPr>
          <w:rFonts w:ascii="Times New Roman" w:hAnsi="Times New Roman"/>
          <w:sz w:val="24"/>
          <w:szCs w:val="24"/>
        </w:rPr>
        <w:t xml:space="preserve">7.5. automobilio naudojimo instrukcijos nesilaikymas. </w:t>
      </w:r>
    </w:p>
    <w:p w:rsidR="00DE2AE2" w:rsidRPr="002007AC" w:rsidRDefault="00DE2AE2" w:rsidP="00EF1032">
      <w:pPr>
        <w:ind w:firstLine="851"/>
        <w:jc w:val="both"/>
        <w:rPr>
          <w:rFonts w:ascii="Times New Roman" w:hAnsi="Times New Roman"/>
          <w:sz w:val="24"/>
          <w:szCs w:val="24"/>
        </w:rPr>
      </w:pPr>
    </w:p>
    <w:p w:rsidR="00DE2AE2" w:rsidRPr="002007AC" w:rsidRDefault="00DE2AE2" w:rsidP="00EF1032">
      <w:pPr>
        <w:jc w:val="center"/>
        <w:rPr>
          <w:rFonts w:ascii="Times New Roman" w:hAnsi="Times New Roman"/>
          <w:b/>
          <w:bCs/>
          <w:sz w:val="24"/>
          <w:szCs w:val="24"/>
        </w:rPr>
      </w:pPr>
      <w:r w:rsidRPr="002007AC">
        <w:rPr>
          <w:rFonts w:ascii="Times New Roman" w:hAnsi="Times New Roman"/>
          <w:b/>
          <w:bCs/>
          <w:sz w:val="24"/>
          <w:szCs w:val="24"/>
        </w:rPr>
        <w:t>III. DARBUOTOJO VEIKSMAI PRIEŠ DARBO PRADŽIĄ</w:t>
      </w:r>
    </w:p>
    <w:p w:rsidR="00DE2AE2" w:rsidRDefault="00DE2AE2" w:rsidP="00EF1032">
      <w:pPr>
        <w:ind w:firstLine="851"/>
        <w:jc w:val="both"/>
        <w:rPr>
          <w:rFonts w:ascii="Times New Roman" w:hAnsi="Times New Roman"/>
          <w:b/>
          <w:bCs/>
          <w:szCs w:val="24"/>
        </w:rPr>
      </w:pPr>
    </w:p>
    <w:p w:rsidR="00DE2AE2" w:rsidRPr="002007AC" w:rsidRDefault="00DE2AE2" w:rsidP="00EF1032">
      <w:pPr>
        <w:spacing w:after="0"/>
        <w:ind w:firstLine="426"/>
        <w:jc w:val="both"/>
        <w:rPr>
          <w:rFonts w:ascii="Times New Roman" w:hAnsi="Times New Roman"/>
          <w:sz w:val="24"/>
          <w:szCs w:val="24"/>
        </w:rPr>
      </w:pPr>
      <w:r w:rsidRPr="002007AC">
        <w:rPr>
          <w:rFonts w:ascii="Times New Roman" w:hAnsi="Times New Roman"/>
          <w:sz w:val="24"/>
          <w:szCs w:val="24"/>
        </w:rPr>
        <w:t xml:space="preserve">8. Prieš pradėdamas dirbti vairuotojas turi: </w:t>
      </w:r>
    </w:p>
    <w:p w:rsidR="00DE2AE2" w:rsidRPr="002007AC" w:rsidRDefault="00725B77"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007AC">
        <w:rPr>
          <w:rFonts w:ascii="Times New Roman" w:hAnsi="Times New Roman"/>
          <w:sz w:val="24"/>
          <w:szCs w:val="24"/>
        </w:rPr>
        <w:t>8.1. apžiūrėti automobilį iš išorės ir įsitikinti, kad nesulankstytas kėbulas, neteka alyva, degalai, aušinimo, stabdžių ir amortizatorių skysčiai. Jeigu automobilis varomas dujomis, įsitikinti, kad sandarūs balionai. Rastus gedimus pašalinti;</w:t>
      </w:r>
    </w:p>
    <w:p w:rsidR="00DE2AE2" w:rsidRPr="002007AC" w:rsidRDefault="00725B77"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007AC">
        <w:rPr>
          <w:rFonts w:ascii="Times New Roman" w:hAnsi="Times New Roman"/>
          <w:sz w:val="24"/>
          <w:szCs w:val="24"/>
        </w:rPr>
        <w:t xml:space="preserve">8.2. patikrinti, ar yra pakankamas lygis (jei reikia, pripilti iki reikiamo lygio): </w:t>
      </w:r>
    </w:p>
    <w:p w:rsidR="00DE2AE2" w:rsidRPr="002007AC" w:rsidRDefault="00725B77"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007AC">
        <w:rPr>
          <w:rFonts w:ascii="Times New Roman" w:hAnsi="Times New Roman"/>
          <w:sz w:val="24"/>
          <w:szCs w:val="24"/>
        </w:rPr>
        <w:t>8.2.1. alyvos variklio karteryje (atkreipti dėmesį į alyvos kokybę);</w:t>
      </w:r>
    </w:p>
    <w:p w:rsidR="00DE2AE2" w:rsidRPr="002007AC" w:rsidRDefault="00725B77"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007AC">
        <w:rPr>
          <w:rFonts w:ascii="Times New Roman" w:hAnsi="Times New Roman"/>
          <w:sz w:val="24"/>
          <w:szCs w:val="24"/>
        </w:rPr>
        <w:t xml:space="preserve">8.2.2. aušinimo skysčio radiatoriuje; </w:t>
      </w:r>
    </w:p>
    <w:p w:rsidR="00DE2AE2" w:rsidRPr="002007AC"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007AC">
        <w:rPr>
          <w:rFonts w:ascii="Times New Roman" w:hAnsi="Times New Roman"/>
          <w:sz w:val="24"/>
          <w:szCs w:val="24"/>
        </w:rPr>
        <w:t xml:space="preserve">8.2.3. stabdžių skysčio stabdžių ir sankabos hidraulinių pavarų maitinimo bakeliuose;  </w:t>
      </w:r>
    </w:p>
    <w:p w:rsidR="00DE2AE2" w:rsidRPr="002007AC"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007AC">
        <w:rPr>
          <w:rFonts w:ascii="Times New Roman" w:hAnsi="Times New Roman"/>
          <w:sz w:val="24"/>
          <w:szCs w:val="24"/>
        </w:rPr>
        <w:t xml:space="preserve">8.2.4. degalų bake; </w:t>
      </w:r>
    </w:p>
    <w:p w:rsidR="00DE2AE2" w:rsidRPr="002007AC"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007AC">
        <w:rPr>
          <w:rFonts w:ascii="Times New Roman" w:hAnsi="Times New Roman"/>
          <w:sz w:val="24"/>
          <w:szCs w:val="24"/>
        </w:rPr>
        <w:t xml:space="preserve">8.3. patikrinti: </w:t>
      </w:r>
    </w:p>
    <w:p w:rsidR="00DE2AE2" w:rsidRPr="002007AC"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007AC">
        <w:rPr>
          <w:rFonts w:ascii="Times New Roman" w:hAnsi="Times New Roman"/>
          <w:sz w:val="24"/>
          <w:szCs w:val="24"/>
        </w:rPr>
        <w:t xml:space="preserve">8.3.1. ar sankabos, stabdžio pedalų laisvoji eiga atitinka nurodytą automobilio naudojimo instrukcijoje, ar veikia stovėjimo stabdys; </w:t>
      </w:r>
    </w:p>
    <w:p w:rsidR="00DE2AE2" w:rsidRPr="002007AC"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007AC">
        <w:rPr>
          <w:rFonts w:ascii="Times New Roman" w:hAnsi="Times New Roman"/>
          <w:sz w:val="24"/>
          <w:szCs w:val="24"/>
        </w:rPr>
        <w:t xml:space="preserve">8.3.2. koks vairaračio laisvumas; </w:t>
      </w:r>
    </w:p>
    <w:p w:rsidR="00DE2AE2" w:rsidRPr="002007AC"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007AC">
        <w:rPr>
          <w:rFonts w:ascii="Times New Roman" w:hAnsi="Times New Roman"/>
          <w:sz w:val="24"/>
          <w:szCs w:val="24"/>
        </w:rPr>
        <w:t xml:space="preserve">8.3.3. koks padangų oro slėgis, ar gerai pritvirtinti ratai; </w:t>
      </w:r>
    </w:p>
    <w:p w:rsidR="00DE2AE2" w:rsidRPr="002007AC"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007AC">
        <w:rPr>
          <w:rFonts w:ascii="Times New Roman" w:hAnsi="Times New Roman"/>
          <w:sz w:val="24"/>
          <w:szCs w:val="24"/>
        </w:rPr>
        <w:t xml:space="preserve">8 3.4. ar automobilyje yra vaistinėlė, gesintuvas, vilktis, ar veikia saugos diržai; </w:t>
      </w:r>
    </w:p>
    <w:p w:rsidR="00DE2AE2" w:rsidRPr="002007AC"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007AC">
        <w:rPr>
          <w:rFonts w:ascii="Times New Roman" w:hAnsi="Times New Roman"/>
          <w:sz w:val="24"/>
          <w:szCs w:val="24"/>
        </w:rPr>
        <w:t xml:space="preserve">8.3.5. kaip veikia salono šildymo (žiemos metu) ir kontroliniai matavimo prietaisai; </w:t>
      </w:r>
    </w:p>
    <w:p w:rsidR="00DE2AE2" w:rsidRPr="002007AC"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007AC">
        <w:rPr>
          <w:rFonts w:ascii="Times New Roman" w:hAnsi="Times New Roman"/>
          <w:sz w:val="24"/>
          <w:szCs w:val="24"/>
        </w:rPr>
        <w:t>8.3.6. kaip veikia valytuvai;</w:t>
      </w:r>
    </w:p>
    <w:p w:rsidR="00DE2AE2" w:rsidRPr="002007AC"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007AC">
        <w:rPr>
          <w:rFonts w:ascii="Times New Roman" w:hAnsi="Times New Roman"/>
          <w:sz w:val="24"/>
          <w:szCs w:val="24"/>
        </w:rPr>
        <w:t xml:space="preserve">8.4. nuvalyti automobilio numerį, stiklus, apšvietimo ir signalizacijos prietaisus, įsitikinti, kad tvarkingi durų, variklio gaubto užraktai. </w:t>
      </w:r>
    </w:p>
    <w:p w:rsidR="00DE2AE2" w:rsidRPr="002007AC" w:rsidRDefault="00DE2AE2" w:rsidP="00EF1032">
      <w:pPr>
        <w:spacing w:after="0"/>
        <w:ind w:firstLine="426"/>
        <w:jc w:val="both"/>
        <w:rPr>
          <w:rFonts w:ascii="Times New Roman" w:hAnsi="Times New Roman"/>
          <w:sz w:val="24"/>
          <w:szCs w:val="24"/>
        </w:rPr>
      </w:pPr>
      <w:r w:rsidRPr="002007AC">
        <w:rPr>
          <w:rFonts w:ascii="Times New Roman" w:hAnsi="Times New Roman"/>
          <w:sz w:val="24"/>
          <w:szCs w:val="24"/>
        </w:rPr>
        <w:t xml:space="preserve">9. Vairuotojas privalo įsitikinti, kad turi vairuotojo pažymėjimą, automobilio registravimo ir valstybinės techninės apžiūros dokumentus, įstatymų nustatytą draudimo dokumentą. </w:t>
      </w:r>
    </w:p>
    <w:p w:rsidR="00DE2AE2" w:rsidRPr="002007AC" w:rsidRDefault="00DE2AE2" w:rsidP="00EF1032">
      <w:pPr>
        <w:spacing w:after="0"/>
        <w:ind w:firstLine="426"/>
        <w:jc w:val="both"/>
        <w:rPr>
          <w:rFonts w:ascii="Times New Roman" w:hAnsi="Times New Roman"/>
          <w:sz w:val="24"/>
          <w:szCs w:val="24"/>
        </w:rPr>
      </w:pPr>
      <w:r w:rsidRPr="002007AC">
        <w:rPr>
          <w:rFonts w:ascii="Times New Roman" w:hAnsi="Times New Roman"/>
          <w:sz w:val="24"/>
          <w:szCs w:val="24"/>
        </w:rPr>
        <w:t>10. Vairuotojas turi susipažinti su užduotimi ir maršrutu, įsitikinti, ar turi visus reikalingus automobilio dokumentus, taip pat žinoti (turėti kontaktinius duomenis), kur kreiptis automobilio gedimo kelyje ar nelaimingo atsitikimo atveju.</w:t>
      </w:r>
    </w:p>
    <w:p w:rsidR="00DE2AE2" w:rsidRDefault="00DE2AE2" w:rsidP="00EF1032">
      <w:pPr>
        <w:ind w:firstLine="851"/>
        <w:jc w:val="both"/>
        <w:rPr>
          <w:rFonts w:ascii="Times New Roman" w:hAnsi="Times New Roman"/>
          <w:szCs w:val="24"/>
        </w:rPr>
      </w:pPr>
      <w:r>
        <w:rPr>
          <w:rFonts w:ascii="Times New Roman" w:hAnsi="Times New Roman"/>
          <w:szCs w:val="24"/>
        </w:rPr>
        <w:t xml:space="preserve"> </w:t>
      </w:r>
    </w:p>
    <w:p w:rsidR="00DE2AE2" w:rsidRDefault="00DE2AE2" w:rsidP="00EF1032">
      <w:pPr>
        <w:pStyle w:val="Heading1"/>
        <w:widowControl w:val="0"/>
        <w:rPr>
          <w:szCs w:val="24"/>
        </w:rPr>
      </w:pPr>
      <w:r>
        <w:lastRenderedPageBreak/>
        <w:t>IV. DARBUOTOJO VEIKSMAI DARBO METU</w:t>
      </w:r>
    </w:p>
    <w:p w:rsidR="00DE2AE2" w:rsidRDefault="00DE2AE2" w:rsidP="00EF1032">
      <w:pPr>
        <w:ind w:firstLine="851"/>
        <w:jc w:val="both"/>
        <w:rPr>
          <w:rFonts w:ascii="Times New Roman" w:hAnsi="Times New Roman"/>
          <w:b/>
          <w:bCs/>
          <w:szCs w:val="24"/>
        </w:rPr>
      </w:pPr>
    </w:p>
    <w:p w:rsidR="00DE2AE2" w:rsidRPr="00293CC4" w:rsidRDefault="00DE2AE2" w:rsidP="00EF1032">
      <w:pPr>
        <w:spacing w:after="0"/>
        <w:ind w:firstLine="426"/>
        <w:jc w:val="both"/>
        <w:rPr>
          <w:rFonts w:ascii="Times New Roman" w:hAnsi="Times New Roman"/>
          <w:sz w:val="24"/>
          <w:szCs w:val="24"/>
        </w:rPr>
      </w:pPr>
      <w:r w:rsidRPr="00293CC4">
        <w:rPr>
          <w:rFonts w:ascii="Times New Roman" w:hAnsi="Times New Roman"/>
          <w:sz w:val="24"/>
          <w:szCs w:val="24"/>
        </w:rPr>
        <w:t xml:space="preserve">11.Vairuotojas privalo: </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 xml:space="preserve">11.1. nuolat stebėti kontrolinius matavimo prietaisus ir automobilio mechanizmų darbą; </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 xml:space="preserve">11.2. nuo priekyje važiuojančios transporto priemonės laikytis tokiu atstumu, kad atsižvelgiant į gamtines sąlygas, kelio būklę ir važiavimo greitį būtų galima automobilį saugiai sustabdyti; </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 xml:space="preserve">11.3. nedelsdamas sustoti, jei sugedo automobilis, gedimai kelia grėsmę jam pačiam ir pėsčiųjų saugumui. </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11.4. vežti tik tiek keleivių, kiek yra numatyta automobilio techniniame pase.</w:t>
      </w:r>
    </w:p>
    <w:p w:rsidR="00DE2AE2" w:rsidRPr="00293CC4" w:rsidRDefault="00DE2AE2" w:rsidP="00EF1032">
      <w:pPr>
        <w:spacing w:after="0"/>
        <w:ind w:firstLine="426"/>
        <w:jc w:val="both"/>
        <w:rPr>
          <w:rFonts w:ascii="Times New Roman" w:hAnsi="Times New Roman"/>
          <w:sz w:val="24"/>
          <w:szCs w:val="24"/>
        </w:rPr>
      </w:pPr>
      <w:r w:rsidRPr="00293CC4">
        <w:rPr>
          <w:rFonts w:ascii="Times New Roman" w:hAnsi="Times New Roman"/>
          <w:sz w:val="24"/>
          <w:szCs w:val="24"/>
        </w:rPr>
        <w:t xml:space="preserve">12. Automobilio variklis užvedamas starteriu. </w:t>
      </w:r>
    </w:p>
    <w:p w:rsidR="00DE2AE2" w:rsidRPr="00293CC4" w:rsidRDefault="00DE2AE2" w:rsidP="00EF1032">
      <w:pPr>
        <w:spacing w:after="0"/>
        <w:ind w:firstLine="426"/>
        <w:jc w:val="both"/>
        <w:rPr>
          <w:rFonts w:ascii="Times New Roman" w:hAnsi="Times New Roman"/>
          <w:sz w:val="24"/>
          <w:szCs w:val="24"/>
        </w:rPr>
      </w:pPr>
      <w:r w:rsidRPr="00293CC4">
        <w:rPr>
          <w:rFonts w:ascii="Times New Roman" w:hAnsi="Times New Roman"/>
          <w:sz w:val="24"/>
          <w:szCs w:val="24"/>
        </w:rPr>
        <w:t xml:space="preserve">13. Draudžiama: </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 xml:space="preserve">13.1. užvesti variklį tempiant automobilį kitu automobiliu; </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 xml:space="preserve">13.2. automobilio salone ilsėtis, miegoti vairuotojui ir keleiviams, veikiant varikliui. </w:t>
      </w:r>
    </w:p>
    <w:p w:rsidR="00DE2AE2" w:rsidRPr="00293CC4" w:rsidRDefault="00DE2AE2" w:rsidP="00EF1032">
      <w:pPr>
        <w:spacing w:after="0"/>
        <w:ind w:firstLine="426"/>
        <w:jc w:val="both"/>
        <w:rPr>
          <w:rFonts w:ascii="Times New Roman" w:hAnsi="Times New Roman"/>
          <w:sz w:val="24"/>
          <w:szCs w:val="24"/>
        </w:rPr>
      </w:pPr>
      <w:r w:rsidRPr="00293CC4">
        <w:rPr>
          <w:rFonts w:ascii="Times New Roman" w:hAnsi="Times New Roman"/>
          <w:sz w:val="24"/>
          <w:szCs w:val="24"/>
        </w:rPr>
        <w:t xml:space="preserve">14. Automobilį </w:t>
      </w:r>
      <w:r w:rsidR="00293CC4">
        <w:rPr>
          <w:rFonts w:ascii="Times New Roman" w:hAnsi="Times New Roman"/>
          <w:sz w:val="24"/>
          <w:szCs w:val="24"/>
        </w:rPr>
        <w:t xml:space="preserve">privaloma naudoti vadovaujantis </w:t>
      </w:r>
      <w:r w:rsidRPr="00293CC4">
        <w:rPr>
          <w:rFonts w:ascii="Times New Roman" w:hAnsi="Times New Roman"/>
          <w:sz w:val="24"/>
          <w:szCs w:val="24"/>
        </w:rPr>
        <w:t>tarnybinio transporto naudojimo tvarkos aprašu.</w:t>
      </w:r>
    </w:p>
    <w:p w:rsidR="00DE2AE2" w:rsidRPr="00293CC4" w:rsidRDefault="00DE2AE2" w:rsidP="00EF1032">
      <w:pPr>
        <w:spacing w:after="0"/>
        <w:ind w:firstLine="426"/>
        <w:jc w:val="both"/>
        <w:rPr>
          <w:rFonts w:ascii="Times New Roman" w:hAnsi="Times New Roman"/>
          <w:sz w:val="24"/>
          <w:szCs w:val="24"/>
        </w:rPr>
      </w:pPr>
      <w:r w:rsidRPr="00293CC4">
        <w:rPr>
          <w:rFonts w:ascii="Times New Roman" w:hAnsi="Times New Roman"/>
          <w:sz w:val="24"/>
          <w:szCs w:val="24"/>
        </w:rPr>
        <w:t>15. Automobilį remontuoti ir keist</w:t>
      </w:r>
      <w:r w:rsidR="00293CC4">
        <w:rPr>
          <w:rFonts w:ascii="Times New Roman" w:hAnsi="Times New Roman"/>
          <w:sz w:val="24"/>
          <w:szCs w:val="24"/>
        </w:rPr>
        <w:t xml:space="preserve">i susidėvėjusias detales galima </w:t>
      </w:r>
      <w:r w:rsidRPr="00293CC4">
        <w:rPr>
          <w:rFonts w:ascii="Times New Roman" w:hAnsi="Times New Roman"/>
          <w:sz w:val="24"/>
          <w:szCs w:val="24"/>
        </w:rPr>
        <w:t xml:space="preserve">servise, su kuriuo sudaryta paslaugų teikimo sutartis, atskirais atvejais – suderinus su savo </w:t>
      </w:r>
      <w:r w:rsidR="00293CC4">
        <w:rPr>
          <w:rFonts w:ascii="Times New Roman" w:hAnsi="Times New Roman"/>
          <w:sz w:val="24"/>
          <w:szCs w:val="24"/>
        </w:rPr>
        <w:t>mokyklos direktoriumi</w:t>
      </w:r>
      <w:r w:rsidRPr="00293CC4">
        <w:rPr>
          <w:rFonts w:ascii="Times New Roman" w:hAnsi="Times New Roman"/>
          <w:sz w:val="24"/>
          <w:szCs w:val="24"/>
        </w:rPr>
        <w:t xml:space="preserve">. </w:t>
      </w:r>
    </w:p>
    <w:p w:rsidR="00DE2AE2" w:rsidRPr="00293CC4" w:rsidRDefault="00DE2AE2" w:rsidP="00EF1032">
      <w:pPr>
        <w:spacing w:after="0"/>
        <w:ind w:firstLine="426"/>
        <w:jc w:val="both"/>
        <w:rPr>
          <w:rFonts w:ascii="Times New Roman" w:hAnsi="Times New Roman"/>
          <w:sz w:val="24"/>
          <w:szCs w:val="24"/>
        </w:rPr>
      </w:pPr>
      <w:r w:rsidRPr="00293CC4">
        <w:rPr>
          <w:rFonts w:ascii="Times New Roman" w:hAnsi="Times New Roman"/>
          <w:sz w:val="24"/>
          <w:szCs w:val="24"/>
        </w:rPr>
        <w:t xml:space="preserve">16. Automobiliui sugedus kelyje, jeigu avarinės šviesos signalizacijos nėra arba ji sugedusi, taip pat jeigu priverstinai sustojama ten, kur sustojusią transporto priemonę kiti eismo dalyviai pamatytų likus iki jos mažiau kaip 100 m, vairuotojas privalo pastatyti avarinio sustojimo ženklą: gyvenvietėse – ne arčiau kaip 25 m atstumu, o ne gyvenvietėse – ne arčiau kaip 50 m atstumu nuo sustojusios transporto priemonės. </w:t>
      </w:r>
    </w:p>
    <w:p w:rsidR="00DE2AE2" w:rsidRPr="00293CC4" w:rsidRDefault="00DE2AE2" w:rsidP="00EF1032">
      <w:pPr>
        <w:spacing w:after="0"/>
        <w:ind w:firstLine="426"/>
        <w:jc w:val="both"/>
        <w:rPr>
          <w:rFonts w:ascii="Times New Roman" w:hAnsi="Times New Roman"/>
          <w:sz w:val="24"/>
          <w:szCs w:val="24"/>
        </w:rPr>
      </w:pPr>
      <w:r w:rsidRPr="00293CC4">
        <w:rPr>
          <w:rFonts w:ascii="Times New Roman" w:hAnsi="Times New Roman"/>
          <w:sz w:val="24"/>
          <w:szCs w:val="24"/>
        </w:rPr>
        <w:t xml:space="preserve">17. </w:t>
      </w:r>
      <w:r w:rsidR="00293CC4">
        <w:rPr>
          <w:rFonts w:ascii="Times New Roman" w:hAnsi="Times New Roman"/>
          <w:sz w:val="24"/>
          <w:szCs w:val="24"/>
        </w:rPr>
        <w:t xml:space="preserve">  </w:t>
      </w:r>
      <w:r w:rsidRPr="00293CC4">
        <w:rPr>
          <w:rFonts w:ascii="Times New Roman" w:hAnsi="Times New Roman"/>
          <w:sz w:val="24"/>
          <w:szCs w:val="24"/>
        </w:rPr>
        <w:t xml:space="preserve">Negalima dirbti po automobiliu. </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18. </w:t>
      </w:r>
      <w:r w:rsidR="00DE2AE2" w:rsidRPr="00293CC4">
        <w:rPr>
          <w:rFonts w:ascii="Times New Roman" w:hAnsi="Times New Roman"/>
          <w:sz w:val="24"/>
          <w:szCs w:val="24"/>
        </w:rPr>
        <w:t xml:space="preserve">Negalima būti uždaroje patalpoje įjungus variklį, nes kyla pavojus apsinuodyti išmetamosiomis dujomis. </w:t>
      </w:r>
    </w:p>
    <w:p w:rsidR="00DE2AE2" w:rsidRPr="00293CC4" w:rsidRDefault="00DE2AE2" w:rsidP="00EF1032">
      <w:pPr>
        <w:spacing w:after="0"/>
        <w:ind w:firstLine="426"/>
        <w:jc w:val="both"/>
        <w:rPr>
          <w:rFonts w:ascii="Times New Roman" w:hAnsi="Times New Roman"/>
          <w:sz w:val="24"/>
          <w:szCs w:val="24"/>
        </w:rPr>
      </w:pPr>
      <w:r w:rsidRPr="00293CC4">
        <w:rPr>
          <w:rFonts w:ascii="Times New Roman" w:hAnsi="Times New Roman"/>
          <w:sz w:val="24"/>
          <w:szCs w:val="24"/>
        </w:rPr>
        <w:t>19. Vairuotojas transporto priemonę gali palikti tik pasirūpinęs, kad ji savaime nepajudėtų ir (ar) ja negalėtų pasinaudoti kiti asmenys.</w:t>
      </w:r>
    </w:p>
    <w:p w:rsidR="00DE2AE2" w:rsidRPr="00293CC4" w:rsidRDefault="00DE2AE2" w:rsidP="00EF1032">
      <w:pPr>
        <w:spacing w:after="0"/>
        <w:ind w:firstLine="426"/>
        <w:jc w:val="both"/>
        <w:rPr>
          <w:rFonts w:ascii="Times New Roman" w:hAnsi="Times New Roman"/>
          <w:sz w:val="24"/>
          <w:szCs w:val="24"/>
        </w:rPr>
      </w:pPr>
      <w:r w:rsidRPr="00293CC4">
        <w:rPr>
          <w:rFonts w:ascii="Times New Roman" w:hAnsi="Times New Roman"/>
          <w:sz w:val="24"/>
          <w:szCs w:val="24"/>
        </w:rPr>
        <w:t xml:space="preserve">20. Vairuotojui draudžiama: </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 xml:space="preserve">20.1. vairuoti automobilį išgėrusiam alkoholinių gėrimų arba apsvaigusiam nuo narkotikų, sergant ar pervargus; </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 xml:space="preserve">20.2. perduoti automobilį kitam asmeniui; </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20.3. nukrypti nuo tiesioginio vadovo nurodyto maršruto, vežioti keleivius jų prašymu;</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 xml:space="preserve">20.4. naudoti automobilį asmeniniais reikalais; </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 xml:space="preserve">20.5. nesandarioje taroje vežti skystą ar smulkų krovinį;  </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20.6. rūkyti automobilyje;</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 xml:space="preserve">20.7. automobilio bagažinėje vežiotis benziną ar kitus lengvai užsiliepsnojančius skysčius ir benzinuotus skudurus; </w:t>
      </w:r>
    </w:p>
    <w:p w:rsidR="00DE2AE2" w:rsidRDefault="00293CC4" w:rsidP="00EF1032">
      <w:pPr>
        <w:spacing w:after="0"/>
        <w:ind w:firstLine="426"/>
        <w:jc w:val="both"/>
        <w:rPr>
          <w:rFonts w:ascii="Times New Roman" w:hAnsi="Times New Roman"/>
          <w:szCs w:val="24"/>
        </w:rPr>
      </w:pPr>
      <w:r>
        <w:rPr>
          <w:rFonts w:ascii="Times New Roman" w:hAnsi="Times New Roman"/>
          <w:sz w:val="24"/>
          <w:szCs w:val="24"/>
        </w:rPr>
        <w:t xml:space="preserve">     </w:t>
      </w:r>
      <w:r w:rsidR="00DE2AE2" w:rsidRPr="00293CC4">
        <w:rPr>
          <w:rFonts w:ascii="Times New Roman" w:hAnsi="Times New Roman"/>
          <w:sz w:val="24"/>
          <w:szCs w:val="24"/>
        </w:rPr>
        <w:t xml:space="preserve">20.8. išlipti iš automobilio prieš tai neįsitikinus, ar situacija kelyje saugi, ar neatvažiuoja kitas automobilis. </w:t>
      </w:r>
    </w:p>
    <w:p w:rsidR="00DE2AE2" w:rsidRDefault="00DE2AE2" w:rsidP="00EF1032">
      <w:pPr>
        <w:ind w:firstLine="851"/>
        <w:jc w:val="both"/>
        <w:rPr>
          <w:rFonts w:ascii="Times New Roman" w:hAnsi="Times New Roman"/>
          <w:b/>
          <w:bCs/>
          <w:szCs w:val="24"/>
        </w:rPr>
      </w:pPr>
    </w:p>
    <w:p w:rsidR="00DE2AE2" w:rsidRPr="00293CC4" w:rsidRDefault="00DE2AE2" w:rsidP="00EF1032">
      <w:pPr>
        <w:jc w:val="center"/>
        <w:rPr>
          <w:rFonts w:ascii="Times New Roman" w:hAnsi="Times New Roman"/>
          <w:b/>
          <w:bCs/>
          <w:sz w:val="24"/>
          <w:szCs w:val="24"/>
        </w:rPr>
      </w:pPr>
      <w:r w:rsidRPr="00293CC4">
        <w:rPr>
          <w:rFonts w:ascii="Times New Roman" w:hAnsi="Times New Roman"/>
          <w:b/>
          <w:bCs/>
          <w:sz w:val="24"/>
          <w:szCs w:val="24"/>
        </w:rPr>
        <w:t>V. DARBUOTOJO VEIKSMAI AVARINIAIS (YPATINGAIS) ATVEJAIS</w:t>
      </w:r>
    </w:p>
    <w:p w:rsidR="00DE2AE2" w:rsidRDefault="00DE2AE2" w:rsidP="00EF1032">
      <w:pPr>
        <w:ind w:firstLine="851"/>
        <w:jc w:val="both"/>
        <w:rPr>
          <w:rFonts w:ascii="Times New Roman" w:hAnsi="Times New Roman"/>
          <w:szCs w:val="24"/>
        </w:rPr>
      </w:pPr>
    </w:p>
    <w:p w:rsidR="00DE2AE2" w:rsidRPr="00293CC4" w:rsidRDefault="00DE2AE2" w:rsidP="00EF1032">
      <w:pPr>
        <w:spacing w:after="0"/>
        <w:ind w:firstLine="426"/>
        <w:jc w:val="both"/>
        <w:rPr>
          <w:rFonts w:ascii="Times New Roman" w:hAnsi="Times New Roman"/>
          <w:sz w:val="24"/>
          <w:szCs w:val="24"/>
        </w:rPr>
      </w:pPr>
      <w:r w:rsidRPr="00293CC4">
        <w:rPr>
          <w:rFonts w:ascii="Times New Roman" w:hAnsi="Times New Roman"/>
          <w:sz w:val="24"/>
          <w:szCs w:val="24"/>
        </w:rPr>
        <w:lastRenderedPageBreak/>
        <w:t>21. Sugedus transporto priemonei kelyje vairuotojas privalo:</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21.1. Kviesti techninę pagalbą, kaip numatyta draudimo ar kitoje sutartyje (vairuotojui turi būti žinomi kontaktai).</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21.2. Sugedusį automobilį vilkti ryškiaspalve 4–6 m lanksčia vilktimi arba ne ilgesne kaip 4 m standžia vilktimi.</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21.3. Lanksčia vilktimi draudžiama vilkti:</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21.3.1. automobilį, kurio sugedusi stabdžių sistema;</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21.3.2. automobilį, kurio sugedęs vairo mechanizmas;</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21.3.3. kai velkamojo automobilio svoris dvigubai didesnis negu tempiančiojo;</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21.3.4. daugiau kaip vieną automobilį.</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21.4. Velkamoje transporto priemonėje turi būti tik vairuotojas.</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 xml:space="preserve">21.5. Sugedus vairo mechanizmui, vilkti tik užkėlus priekinius ratus ant platformos. </w:t>
      </w:r>
    </w:p>
    <w:p w:rsidR="00DE2AE2" w:rsidRPr="00293CC4" w:rsidRDefault="00DE2AE2" w:rsidP="00EF1032">
      <w:pPr>
        <w:spacing w:after="0"/>
        <w:ind w:firstLine="426"/>
        <w:jc w:val="both"/>
        <w:rPr>
          <w:rFonts w:ascii="Times New Roman" w:hAnsi="Times New Roman"/>
          <w:sz w:val="24"/>
          <w:szCs w:val="24"/>
        </w:rPr>
      </w:pPr>
      <w:r w:rsidRPr="00293CC4">
        <w:rPr>
          <w:rFonts w:ascii="Times New Roman" w:hAnsi="Times New Roman"/>
          <w:sz w:val="24"/>
          <w:szCs w:val="24"/>
        </w:rPr>
        <w:t xml:space="preserve">22. Įvykus eismo avarijai, vairuotojas privalo: </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 xml:space="preserve">22.1. nedelsdamas sustoti, įjungti avarinę šviesos signalizaciją, pastatyti avarinį ženklą ir apie įvykį informuoti bendruoju pagalbos telefonu 112; </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22.2. neliesti daiktų, kurie gali būti susiję su įvykiu, užsirašyti su avarija susijusių asmenų (liudytojų) vardus, pavardes, adresus, telefono numerius, su eismo įvykiu susijusių transporto priemonių valstybinius numerius;</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 xml:space="preserve">22.3. sulaukti Kelių policijos atvykimo ir vykdyti jos nurodymus; </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22.4. jeigu eismo įvykyje yra sužeistų asmenų, apie tai būtinai pasakyti bendruoju pagalbos telefonu, laukiant greitosios pagalbos stebėti sužeistąjį, jei reikia, teikti pirmąją būtinąją pagalbą savo jėgomis ir automobilio vaistinėlėje esančiomis priemonėmis, laukiant, kol atvyks greitosios pagalbos automobilis. Nukentėjusiajam eismo įvykyje vairuotojas turi suteikti pirmąją pagalbą:</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 xml:space="preserve">22.4.1. Susižeidus: pirmoji pagalba sužeistajam teikiama švariomis rankomis. Negalima žaizdos liesti. Odą apie žaizdą (l–2 cm) reikia dezinfekuoti – patepti spiritiniame jodo tirpale sumirkyta vata (tepti nuo žaizdos į išorę). Negalima jodo pilti ant žaizdos. Žaizda aprišama steriliu pirmosios pagalbos paketu ar kita sterilia medžiaga. Negalima liesti vidinės tvarsčio pusės, kuri dedama ant žaizdos. Negalima plauti žaizdos vandeniu. </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 xml:space="preserve">22.4.2. Stabdant kraujavimą: kraujavimas būna arterinis, veninis, kapiliarinis. Staigiai netekęs trečdalio ar ketvirtadalio kraujo žmogus gali mirti. Todėl prasidėjus kraujavimui, ypač arteriniam, kuo skubiausiai ji reikia sustabdyti. Arterinis kraujas yra šviesiai raudonas ir trykšta stipria, pulsuojančia srove. Veninis kraujas yra tamsiai raudonas ir teka lygia, kartais stipria srove. Jei kraujavimas yra kapiliarinis, kraujas iš žaizdos laša. </w:t>
      </w:r>
    </w:p>
    <w:p w:rsidR="00DE2AE2" w:rsidRPr="00293CC4" w:rsidRDefault="00DE2AE2" w:rsidP="00EF1032">
      <w:pPr>
        <w:spacing w:after="0"/>
        <w:ind w:firstLine="426"/>
        <w:jc w:val="both"/>
        <w:rPr>
          <w:rFonts w:ascii="Times New Roman" w:hAnsi="Times New Roman"/>
          <w:sz w:val="24"/>
          <w:szCs w:val="24"/>
        </w:rPr>
      </w:pPr>
      <w:r w:rsidRPr="00293CC4">
        <w:rPr>
          <w:rFonts w:ascii="Times New Roman" w:hAnsi="Times New Roman"/>
          <w:sz w:val="24"/>
          <w:szCs w:val="24"/>
        </w:rPr>
        <w:t xml:space="preserve">Kraujavimą galima sustabdyti keliais būdais. Kraujuojant arterijai kraujagyslė užspaudžiama pirštais aukščiau žaizdos, po to toje vietoje uždedamas guminis varžtis. Kraujuojant venai, varžtis uždedamas žaizdos apačioje. Kraujuojant kapiliarams ar smulkioms venoms, užtenka spaudžiamojo tvarsčio: sterilus tvarstis dedamas ant žaizdos, virš jo – storas vatos, marlės ar lignino sluoksnis ir stipriai subintuojama. </w:t>
      </w:r>
    </w:p>
    <w:p w:rsidR="00DE2AE2" w:rsidRPr="00293CC4" w:rsidRDefault="00DE2AE2" w:rsidP="00EF1032">
      <w:pPr>
        <w:spacing w:after="0"/>
        <w:ind w:firstLine="426"/>
        <w:jc w:val="both"/>
        <w:rPr>
          <w:rFonts w:ascii="Times New Roman" w:hAnsi="Times New Roman"/>
          <w:sz w:val="24"/>
          <w:szCs w:val="24"/>
        </w:rPr>
      </w:pPr>
      <w:r w:rsidRPr="00293CC4">
        <w:rPr>
          <w:rFonts w:ascii="Times New Roman" w:hAnsi="Times New Roman"/>
          <w:sz w:val="24"/>
          <w:szCs w:val="24"/>
        </w:rPr>
        <w:t>Suveržiant galūnę varžčiu, po juo reikia padėti minkšto audinio. Vietoj varžčio galima panaudoti odinį diržą, audeklo juostą. Po varžčiu įdedamas raštelis, kuriame nurodoma, kada galūnė užveržta. Varžčio negalima laikyti ilgiau kaip dvi valandas. Jei iki to laiko nukentėjusiojo nepavyksta nugabenti į gydymo įstaigą, varžtį reikia 2–5 minutėms nuimti, tuo metu kraujagyslę užspausti pirštais.</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 xml:space="preserve">22.4.3. Lūžus kaulams: per autoavariją lūžus kaului, lūžgaliai sužaloja minkštuosius audinius, apie lūžio vietą patinsta. Judindamas galūnę, žmogus jaučia skausmą, jis negali pakelti lūžusios rankos, remtis lūžusia koja. Jei lūžio vietoje pažeidžiama oda, lūžis vadinamas atviru. </w:t>
      </w:r>
    </w:p>
    <w:p w:rsidR="00DE2AE2" w:rsidRPr="00293CC4" w:rsidRDefault="00DE2AE2" w:rsidP="00EF1032">
      <w:pPr>
        <w:spacing w:after="0"/>
        <w:ind w:firstLine="426"/>
        <w:jc w:val="both"/>
        <w:rPr>
          <w:rFonts w:ascii="Times New Roman" w:hAnsi="Times New Roman"/>
          <w:sz w:val="24"/>
          <w:szCs w:val="24"/>
        </w:rPr>
      </w:pPr>
      <w:r w:rsidRPr="00293CC4">
        <w:rPr>
          <w:rFonts w:ascii="Times New Roman" w:hAnsi="Times New Roman"/>
          <w:sz w:val="24"/>
          <w:szCs w:val="24"/>
        </w:rPr>
        <w:lastRenderedPageBreak/>
        <w:t xml:space="preserve">Teikiant pirmąją medicinos pagalbą, svarbiausia imobilizuoti lūžusius kaulus, kad jie nejudėtų. Dėl to naudojami įtvarai. Be specialių įtvarų galima panaudoti įvairias lenteles, faneros gabalus, lazdas, kartono plokštes ir kitus daiktus. Dedant įtvarus svarbu nesuspausti ir nepažeisti minkštųjų audinių. Dėl to jie apvyniojami marle ar kita plona medžiaga, ant jų dedama vatos ar kitokios minkštos medžiagos. Įtvarai tvirtinami marliniais tvarsčiais, vyniojant juos nuo galūnės apačios į viršų. Negalima tampyti pažeistos galūnės, mėginti atkurti deformuotą vietą. </w:t>
      </w:r>
    </w:p>
    <w:p w:rsidR="00DE2AE2" w:rsidRPr="00293CC4" w:rsidRDefault="00DE2AE2" w:rsidP="00EF1032">
      <w:pPr>
        <w:pStyle w:val="BodyText2"/>
        <w:spacing w:after="0" w:line="276" w:lineRule="auto"/>
        <w:ind w:firstLine="426"/>
        <w:jc w:val="both"/>
        <w:rPr>
          <w:rFonts w:ascii="Times New Roman" w:hAnsi="Times New Roman"/>
          <w:szCs w:val="24"/>
        </w:rPr>
      </w:pPr>
      <w:r w:rsidRPr="00293CC4">
        <w:rPr>
          <w:rFonts w:ascii="Times New Roman" w:hAnsi="Times New Roman"/>
          <w:szCs w:val="24"/>
        </w:rPr>
        <w:t xml:space="preserve">Atviro lūžio atveju žaizdos kraštus reikia patepti jodu, ant žaizdos ir išsikišusių lūžusių kaulų galų uždėti sterilų tvarstį ir jį pritvirtinti. Jeigu žaizda labai kraujuoja, dedamas varžtis. </w:t>
      </w:r>
    </w:p>
    <w:p w:rsidR="00DE2AE2" w:rsidRPr="00293CC4" w:rsidRDefault="00293CC4" w:rsidP="00EF1032">
      <w:pPr>
        <w:pStyle w:val="BodyText2"/>
        <w:spacing w:after="0" w:line="276" w:lineRule="auto"/>
        <w:ind w:firstLine="426"/>
        <w:jc w:val="both"/>
        <w:rPr>
          <w:rFonts w:ascii="Times New Roman" w:hAnsi="Times New Roman"/>
          <w:szCs w:val="24"/>
        </w:rPr>
      </w:pPr>
      <w:r>
        <w:rPr>
          <w:rFonts w:ascii="Times New Roman" w:hAnsi="Times New Roman"/>
          <w:szCs w:val="24"/>
        </w:rPr>
        <w:t xml:space="preserve">             </w:t>
      </w:r>
      <w:r w:rsidR="00DE2AE2" w:rsidRPr="00293CC4">
        <w:rPr>
          <w:rFonts w:ascii="Times New Roman" w:hAnsi="Times New Roman"/>
          <w:szCs w:val="24"/>
        </w:rPr>
        <w:t xml:space="preserve">22.4.4. Nudegus: yra keturi nudegimų laipsniai. 1 laipsnio nudegimui būdinga paraudusi, paburkusi ir labai skausminga oda. Esant II laipsnio nudegimui oda ne tik parausta, paburksta, bet atsiranda ir pūslių, pilnų gelsvo skysčio. III laipsnio nudegimas yra gilus, oda apmiršta. IV laipsnio nudegimas apima kaulus bei kitus giliau esančius audinius. </w:t>
      </w:r>
    </w:p>
    <w:p w:rsidR="00DE2AE2" w:rsidRPr="00293CC4" w:rsidRDefault="00DE2AE2" w:rsidP="00EF1032">
      <w:pPr>
        <w:spacing w:after="0"/>
        <w:ind w:firstLine="426"/>
        <w:jc w:val="both"/>
        <w:rPr>
          <w:rFonts w:ascii="Times New Roman" w:hAnsi="Times New Roman"/>
          <w:sz w:val="24"/>
          <w:szCs w:val="24"/>
        </w:rPr>
      </w:pPr>
      <w:r w:rsidRPr="00293CC4">
        <w:rPr>
          <w:rFonts w:ascii="Times New Roman" w:hAnsi="Times New Roman"/>
          <w:sz w:val="24"/>
          <w:szCs w:val="24"/>
        </w:rPr>
        <w:t xml:space="preserve">Teikiant pirmąją pagalbą pirmiausia nuimami drabužiai. Prilipusių prie odos drabužių negalima plėšti. Jie atsargiai apkerpami. Ant žaizdos negalima dėti tvarsčių su tepalais. Ji aptvarstoma tik sausa, sterilia marle arba medžiaginiu tvarsčiu. Nukentėjusiajam reikia duoti išgerti karštos arbatos, vaistų nuo skausmo ir gabenti į gydymo įstaigą. </w:t>
      </w:r>
    </w:p>
    <w:p w:rsidR="00DE2AE2" w:rsidRPr="00293CC4" w:rsidRDefault="00293CC4" w:rsidP="00EF1032">
      <w:pPr>
        <w:spacing w:after="0"/>
        <w:ind w:firstLine="426"/>
        <w:jc w:val="both"/>
        <w:rPr>
          <w:rFonts w:ascii="Times New Roman" w:hAnsi="Times New Roman"/>
          <w:sz w:val="24"/>
          <w:szCs w:val="24"/>
        </w:rPr>
      </w:pPr>
      <w:r>
        <w:rPr>
          <w:rFonts w:ascii="Times New Roman" w:hAnsi="Times New Roman"/>
          <w:sz w:val="24"/>
          <w:szCs w:val="24"/>
        </w:rPr>
        <w:t xml:space="preserve">             </w:t>
      </w:r>
      <w:r w:rsidR="00DE2AE2" w:rsidRPr="00293CC4">
        <w:rPr>
          <w:rFonts w:ascii="Times New Roman" w:hAnsi="Times New Roman"/>
          <w:sz w:val="24"/>
          <w:szCs w:val="24"/>
        </w:rPr>
        <w:t>22.4.5. Esant trauminiam šokui: trauminis šokas gali ištikti tuoj po traumos arba praėjus 8–10 valandų. Trauminio šoko metu labiausiai nukenčia centrinė nervų sistema. Jei šokas ištiko dėl kraujavimo, pirmiausia reikia jį sustabdyti. Jei nepažeisti pilvo organai, nukentėjusiajam galima duoti išgerti karštos arbatos, kavos, sauso vyno. Vežant nukentėjusiojo galva nuleidžiama žemiau, kad pagerėtų galvos smegenų mityba. Jeigu žmogus yra be sąmonės, iš jo kvėpavimo takų reikia pašalinti gleives, kraują, o sutrikus kvėpavimui, atlikti dirbtinį kvėpavimą. Sustojus širdies veiklai, daromas širdies masažas. Jei nukentėjusįjį pajudinus jo būklė pablogėja ir yra galimybė į nelaimės vietą skubiai iškviesti gydytoją, ligonio pirmu pasitaikiusiu transportu rekomenduojama nevežti, tik suteikti pirmąją pagalbą.</w:t>
      </w:r>
    </w:p>
    <w:p w:rsidR="00DE2AE2" w:rsidRPr="00293CC4" w:rsidRDefault="00DE2AE2" w:rsidP="00EF1032">
      <w:pPr>
        <w:spacing w:after="0"/>
        <w:ind w:firstLine="426"/>
        <w:jc w:val="both"/>
        <w:rPr>
          <w:rFonts w:ascii="Times New Roman" w:hAnsi="Times New Roman"/>
          <w:sz w:val="24"/>
          <w:szCs w:val="24"/>
        </w:rPr>
      </w:pPr>
      <w:r w:rsidRPr="00293CC4">
        <w:rPr>
          <w:rFonts w:ascii="Times New Roman" w:hAnsi="Times New Roman"/>
          <w:sz w:val="24"/>
          <w:szCs w:val="24"/>
        </w:rPr>
        <w:t xml:space="preserve">23. Nedelsiant apie avariją būtina pranešti </w:t>
      </w:r>
      <w:r w:rsidR="00293CC4">
        <w:rPr>
          <w:rFonts w:ascii="Times New Roman" w:hAnsi="Times New Roman"/>
          <w:sz w:val="24"/>
          <w:szCs w:val="24"/>
        </w:rPr>
        <w:t>mokyklos direktoriui</w:t>
      </w:r>
      <w:r w:rsidRPr="00293CC4">
        <w:rPr>
          <w:rFonts w:ascii="Times New Roman" w:hAnsi="Times New Roman"/>
          <w:sz w:val="24"/>
          <w:szCs w:val="24"/>
        </w:rPr>
        <w:t xml:space="preserve">, jei avarijoje yra sužeistų – ir </w:t>
      </w:r>
      <w:r w:rsidR="00293CC4">
        <w:rPr>
          <w:rFonts w:ascii="Times New Roman" w:hAnsi="Times New Roman"/>
          <w:sz w:val="24"/>
          <w:szCs w:val="24"/>
        </w:rPr>
        <w:t>mokyklos</w:t>
      </w:r>
      <w:r w:rsidRPr="00293CC4">
        <w:rPr>
          <w:rFonts w:ascii="Times New Roman" w:hAnsi="Times New Roman"/>
          <w:sz w:val="24"/>
          <w:szCs w:val="24"/>
        </w:rPr>
        <w:t xml:space="preserve"> direktoriaus įgaliotam už darbuotojų saugą ir sveikatą atsakingam asmeniui. </w:t>
      </w:r>
    </w:p>
    <w:p w:rsidR="00DE2AE2" w:rsidRPr="00293CC4" w:rsidRDefault="00DE2AE2" w:rsidP="00EF1032">
      <w:pPr>
        <w:spacing w:after="0"/>
        <w:ind w:firstLine="426"/>
        <w:jc w:val="both"/>
        <w:rPr>
          <w:rFonts w:ascii="Times New Roman" w:hAnsi="Times New Roman"/>
          <w:sz w:val="24"/>
          <w:szCs w:val="24"/>
        </w:rPr>
      </w:pPr>
      <w:r w:rsidRPr="00293CC4">
        <w:rPr>
          <w:rFonts w:ascii="Times New Roman" w:hAnsi="Times New Roman"/>
          <w:sz w:val="24"/>
          <w:szCs w:val="24"/>
        </w:rPr>
        <w:t xml:space="preserve">24. Jeigu po eismo įvykio į sveikatos priežiūros įstaigą buvo kreiptasi ne iš karto po įvykio, o vėliau arba kitą dieną, apie tai informuoti vadovą ir </w:t>
      </w:r>
      <w:r w:rsidR="00293CC4">
        <w:rPr>
          <w:rFonts w:ascii="Times New Roman" w:hAnsi="Times New Roman"/>
          <w:sz w:val="24"/>
          <w:szCs w:val="24"/>
        </w:rPr>
        <w:t>mokyklos</w:t>
      </w:r>
      <w:r w:rsidRPr="00293CC4">
        <w:rPr>
          <w:rFonts w:ascii="Times New Roman" w:hAnsi="Times New Roman"/>
          <w:sz w:val="24"/>
          <w:szCs w:val="24"/>
        </w:rPr>
        <w:t xml:space="preserve"> direktoriaus įgaliotą už darbuotojų saugą ir sveikatą atsakingą asmenį.</w:t>
      </w:r>
    </w:p>
    <w:p w:rsidR="00DE2AE2" w:rsidRDefault="00DE2AE2" w:rsidP="00EF1032">
      <w:pPr>
        <w:ind w:firstLine="1298"/>
        <w:jc w:val="both"/>
        <w:rPr>
          <w:rFonts w:ascii="Times New Roman" w:hAnsi="Times New Roman"/>
          <w:szCs w:val="24"/>
        </w:rPr>
      </w:pPr>
    </w:p>
    <w:p w:rsidR="00DE2AE2" w:rsidRDefault="00DE2AE2" w:rsidP="00EF1032">
      <w:pPr>
        <w:pStyle w:val="Heading1"/>
        <w:widowControl w:val="0"/>
        <w:rPr>
          <w:szCs w:val="24"/>
        </w:rPr>
      </w:pPr>
      <w:r>
        <w:t>IV. DARBUOTOJO VEIKSMAI BAIGUS DARBĄ</w:t>
      </w:r>
    </w:p>
    <w:p w:rsidR="00DE2AE2" w:rsidRDefault="00DE2AE2" w:rsidP="00EF1032">
      <w:pPr>
        <w:ind w:firstLine="851"/>
        <w:jc w:val="both"/>
        <w:rPr>
          <w:rFonts w:ascii="Times New Roman" w:hAnsi="Times New Roman"/>
          <w:szCs w:val="24"/>
        </w:rPr>
      </w:pPr>
    </w:p>
    <w:p w:rsidR="00DE2AE2" w:rsidRDefault="00DE2AE2" w:rsidP="00EF1032">
      <w:pPr>
        <w:spacing w:after="0"/>
        <w:ind w:firstLine="426"/>
        <w:jc w:val="both"/>
        <w:rPr>
          <w:rFonts w:ascii="Times New Roman" w:hAnsi="Times New Roman"/>
          <w:szCs w:val="24"/>
        </w:rPr>
      </w:pPr>
      <w:r>
        <w:rPr>
          <w:rFonts w:ascii="Times New Roman" w:hAnsi="Times New Roman"/>
          <w:szCs w:val="24"/>
        </w:rPr>
        <w:t xml:space="preserve">25. Baigęs darbą, vairuotojas privalo: </w:t>
      </w:r>
    </w:p>
    <w:p w:rsidR="00DE2AE2" w:rsidRDefault="00D266F9" w:rsidP="00EF1032">
      <w:pPr>
        <w:spacing w:after="0"/>
        <w:ind w:firstLine="426"/>
        <w:jc w:val="both"/>
        <w:rPr>
          <w:rFonts w:ascii="Times New Roman" w:hAnsi="Times New Roman"/>
          <w:szCs w:val="24"/>
        </w:rPr>
      </w:pPr>
      <w:r>
        <w:rPr>
          <w:rFonts w:ascii="Times New Roman" w:hAnsi="Times New Roman"/>
          <w:szCs w:val="24"/>
        </w:rPr>
        <w:t xml:space="preserve">     </w:t>
      </w:r>
      <w:r w:rsidR="00DE2AE2">
        <w:rPr>
          <w:rFonts w:ascii="Times New Roman" w:hAnsi="Times New Roman"/>
          <w:szCs w:val="24"/>
        </w:rPr>
        <w:t xml:space="preserve">25.1. pastatyti automobilį į garažą ar kitą nurodytą vietą; </w:t>
      </w:r>
    </w:p>
    <w:p w:rsidR="00DE2AE2" w:rsidRDefault="00D266F9" w:rsidP="00EF1032">
      <w:pPr>
        <w:spacing w:after="0"/>
        <w:ind w:firstLine="426"/>
        <w:jc w:val="both"/>
        <w:rPr>
          <w:rFonts w:ascii="Times New Roman" w:hAnsi="Times New Roman"/>
          <w:szCs w:val="24"/>
        </w:rPr>
      </w:pPr>
      <w:r>
        <w:rPr>
          <w:rFonts w:ascii="Times New Roman" w:hAnsi="Times New Roman"/>
          <w:szCs w:val="24"/>
        </w:rPr>
        <w:t xml:space="preserve">     </w:t>
      </w:r>
      <w:r w:rsidR="00DE2AE2">
        <w:rPr>
          <w:rFonts w:ascii="Times New Roman" w:hAnsi="Times New Roman"/>
          <w:szCs w:val="24"/>
        </w:rPr>
        <w:t xml:space="preserve">25.2. apžiūrėti, ar automobilis nesulankstytas, nesubraižytas, neteka degalai, alyva, aušinimo, stabdžių ir amortizatorių skysčiai; </w:t>
      </w:r>
    </w:p>
    <w:p w:rsidR="00DE2AE2" w:rsidRDefault="00D266F9" w:rsidP="00EF1032">
      <w:pPr>
        <w:spacing w:after="0"/>
        <w:ind w:firstLine="426"/>
        <w:jc w:val="both"/>
        <w:rPr>
          <w:rFonts w:ascii="Times New Roman" w:hAnsi="Times New Roman"/>
          <w:szCs w:val="24"/>
        </w:rPr>
      </w:pPr>
      <w:r>
        <w:rPr>
          <w:rFonts w:ascii="Times New Roman" w:hAnsi="Times New Roman"/>
          <w:szCs w:val="24"/>
        </w:rPr>
        <w:t xml:space="preserve">     </w:t>
      </w:r>
      <w:r w:rsidR="00DE2AE2">
        <w:rPr>
          <w:rFonts w:ascii="Times New Roman" w:hAnsi="Times New Roman"/>
          <w:szCs w:val="24"/>
        </w:rPr>
        <w:t xml:space="preserve">25.3. nuo automobilio nuvalyti purvą (dulkes, sniegą), nuplauti ar nušluostyti stiklus, žibintus, pažibinčius, numerį; </w:t>
      </w:r>
    </w:p>
    <w:p w:rsidR="00DE2AE2" w:rsidRDefault="00D266F9" w:rsidP="00EF1032">
      <w:pPr>
        <w:spacing w:after="0"/>
        <w:ind w:firstLine="426"/>
        <w:jc w:val="both"/>
        <w:rPr>
          <w:rFonts w:ascii="Times New Roman" w:hAnsi="Times New Roman"/>
          <w:szCs w:val="24"/>
        </w:rPr>
      </w:pPr>
      <w:r>
        <w:rPr>
          <w:rFonts w:ascii="Times New Roman" w:hAnsi="Times New Roman"/>
          <w:szCs w:val="24"/>
        </w:rPr>
        <w:t xml:space="preserve">     </w:t>
      </w:r>
      <w:r w:rsidR="00DE2AE2">
        <w:rPr>
          <w:rFonts w:ascii="Times New Roman" w:hAnsi="Times New Roman"/>
          <w:szCs w:val="24"/>
        </w:rPr>
        <w:t xml:space="preserve">25.4. tvarkingai susidėti įrankius, užrakinti automobilį; </w:t>
      </w:r>
    </w:p>
    <w:p w:rsidR="00DE2AE2" w:rsidRDefault="00D266F9" w:rsidP="00EF1032">
      <w:pPr>
        <w:spacing w:after="0"/>
        <w:ind w:firstLine="426"/>
        <w:jc w:val="both"/>
        <w:rPr>
          <w:rFonts w:ascii="Times New Roman" w:hAnsi="Times New Roman"/>
          <w:szCs w:val="24"/>
        </w:rPr>
      </w:pPr>
      <w:r>
        <w:rPr>
          <w:rFonts w:ascii="Times New Roman" w:hAnsi="Times New Roman"/>
          <w:szCs w:val="24"/>
        </w:rPr>
        <w:t xml:space="preserve">     </w:t>
      </w:r>
      <w:r w:rsidR="00DE2AE2">
        <w:rPr>
          <w:rFonts w:ascii="Times New Roman" w:hAnsi="Times New Roman"/>
          <w:szCs w:val="24"/>
        </w:rPr>
        <w:t>25.5. nusiplauti rankas.</w:t>
      </w:r>
    </w:p>
    <w:p w:rsidR="00DE2AE2" w:rsidRDefault="00EF1032" w:rsidP="00EF1032">
      <w:pPr>
        <w:jc w:val="center"/>
        <w:outlineLvl w:val="0"/>
        <w:rPr>
          <w:rFonts w:ascii="Times New Roman" w:hAnsi="Times New Roman"/>
          <w:szCs w:val="24"/>
        </w:rPr>
      </w:pPr>
      <w:r>
        <w:rPr>
          <w:rFonts w:ascii="Times New Roman" w:hAnsi="Times New Roman"/>
          <w:szCs w:val="24"/>
        </w:rPr>
        <w:t>___________________</w:t>
      </w:r>
    </w:p>
    <w:p w:rsidR="002D2927" w:rsidRDefault="002D2927"/>
    <w:sectPr w:rsidR="002D2927" w:rsidSect="00EF103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LT">
    <w:altName w:val="Times New Roman"/>
    <w:charset w:val="00"/>
    <w:family w:val="roman"/>
    <w:pitch w:val="variable"/>
    <w:sig w:usb0="00000207" w:usb1="00000000" w:usb2="00000000" w:usb3="00000000" w:csb0="0000008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D3"/>
    <w:rsid w:val="002007AC"/>
    <w:rsid w:val="00293CC4"/>
    <w:rsid w:val="002D2927"/>
    <w:rsid w:val="00725B77"/>
    <w:rsid w:val="00C038D3"/>
    <w:rsid w:val="00D266F9"/>
    <w:rsid w:val="00D9713A"/>
    <w:rsid w:val="00DE2AE2"/>
    <w:rsid w:val="00E32491"/>
    <w:rsid w:val="00EF10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A68FD-90CC-44BD-AEF6-7B34D915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8D3"/>
  </w:style>
  <w:style w:type="paragraph" w:styleId="Heading1">
    <w:name w:val="heading 1"/>
    <w:basedOn w:val="Normal"/>
    <w:next w:val="Normal"/>
    <w:link w:val="Heading1Char"/>
    <w:qFormat/>
    <w:rsid w:val="00DE2AE2"/>
    <w:pPr>
      <w:keepNext/>
      <w:spacing w:after="0" w:line="240" w:lineRule="auto"/>
      <w:jc w:val="center"/>
      <w:outlineLvl w:val="0"/>
    </w:pPr>
    <w:rPr>
      <w:rFonts w:ascii="Times New Roman" w:eastAsia="Times New Roman" w:hAnsi="Times New Roman" w:cs="Times New Roman"/>
      <w:b/>
      <w:sz w:val="24"/>
      <w:szCs w:val="20"/>
      <w:lang w:eastAsia="lt-LT"/>
    </w:rPr>
  </w:style>
  <w:style w:type="paragraph" w:styleId="Heading2">
    <w:name w:val="heading 2"/>
    <w:basedOn w:val="Normal"/>
    <w:next w:val="Normal"/>
    <w:link w:val="Heading2Char"/>
    <w:uiPriority w:val="9"/>
    <w:semiHidden/>
    <w:unhideWhenUsed/>
    <w:qFormat/>
    <w:rsid w:val="00E324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AE2"/>
    <w:rPr>
      <w:rFonts w:ascii="Times New Roman" w:eastAsia="Times New Roman" w:hAnsi="Times New Roman" w:cs="Times New Roman"/>
      <w:b/>
      <w:sz w:val="24"/>
      <w:szCs w:val="20"/>
      <w:lang w:eastAsia="lt-LT"/>
    </w:rPr>
  </w:style>
  <w:style w:type="paragraph" w:styleId="BodyText2">
    <w:name w:val="Body Text 2"/>
    <w:basedOn w:val="Normal"/>
    <w:link w:val="BodyText2Char"/>
    <w:rsid w:val="00DE2AE2"/>
    <w:pPr>
      <w:spacing w:after="120" w:line="480" w:lineRule="auto"/>
    </w:pPr>
    <w:rPr>
      <w:rFonts w:ascii="TimesLT" w:eastAsia="Times New Roman" w:hAnsi="TimesLT" w:cs="Times New Roman"/>
      <w:sz w:val="24"/>
      <w:szCs w:val="20"/>
      <w:lang w:eastAsia="lt-LT"/>
    </w:rPr>
  </w:style>
  <w:style w:type="character" w:customStyle="1" w:styleId="BodyText2Char">
    <w:name w:val="Body Text 2 Char"/>
    <w:basedOn w:val="DefaultParagraphFont"/>
    <w:link w:val="BodyText2"/>
    <w:rsid w:val="00DE2AE2"/>
    <w:rPr>
      <w:rFonts w:ascii="TimesLT" w:eastAsia="Times New Roman" w:hAnsi="TimesLT" w:cs="Times New Roman"/>
      <w:sz w:val="24"/>
      <w:szCs w:val="20"/>
      <w:lang w:eastAsia="lt-LT"/>
    </w:rPr>
  </w:style>
  <w:style w:type="character" w:customStyle="1" w:styleId="Heading2Char">
    <w:name w:val="Heading 2 Char"/>
    <w:basedOn w:val="DefaultParagraphFont"/>
    <w:link w:val="Heading2"/>
    <w:uiPriority w:val="9"/>
    <w:semiHidden/>
    <w:rsid w:val="00E3249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E32491"/>
    <w:pPr>
      <w:spacing w:after="120"/>
      <w:ind w:left="283"/>
    </w:pPr>
  </w:style>
  <w:style w:type="character" w:customStyle="1" w:styleId="BodyTextIndentChar">
    <w:name w:val="Body Text Indent Char"/>
    <w:basedOn w:val="DefaultParagraphFont"/>
    <w:link w:val="BodyTextIndent"/>
    <w:uiPriority w:val="99"/>
    <w:semiHidden/>
    <w:rsid w:val="00E32491"/>
  </w:style>
  <w:style w:type="paragraph" w:customStyle="1" w:styleId="Standard">
    <w:name w:val="Standard"/>
    <w:uiPriority w:val="99"/>
    <w:rsid w:val="00EF1032"/>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9321</Words>
  <Characters>5314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5</cp:revision>
  <dcterms:created xsi:type="dcterms:W3CDTF">2017-05-08T10:46:00Z</dcterms:created>
  <dcterms:modified xsi:type="dcterms:W3CDTF">2017-10-27T09:52:00Z</dcterms:modified>
</cp:coreProperties>
</file>