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8" w:rsidRPr="000528F7" w:rsidRDefault="00B92058" w:rsidP="00B92058">
      <w:pPr>
        <w:pStyle w:val="Standard"/>
        <w:ind w:left="5184"/>
        <w:rPr>
          <w:rFonts w:eastAsia="Times New Roman" w:cs="Times New Roman"/>
          <w:kern w:val="0"/>
          <w:lang w:val="en-GB" w:eastAsia="en-US" w:bidi="ar-SA"/>
        </w:rPr>
      </w:pPr>
      <w:r w:rsidRPr="000528F7">
        <w:rPr>
          <w:rFonts w:eastAsia="Times New Roman" w:cs="Times New Roman"/>
          <w:kern w:val="0"/>
          <w:lang w:val="en-GB" w:eastAsia="en-US" w:bidi="ar-SA"/>
        </w:rPr>
        <w:t>PATVIRTINTA</w:t>
      </w:r>
    </w:p>
    <w:p w:rsidR="00B92058" w:rsidRDefault="00B92058" w:rsidP="00B92058">
      <w:pPr>
        <w:pStyle w:val="Standard"/>
        <w:ind w:left="5184"/>
        <w:rPr>
          <w:rFonts w:eastAsia="Times New Roman" w:cs="Times New Roman"/>
          <w:kern w:val="0"/>
          <w:lang w:val="en-GB" w:eastAsia="en-US" w:bidi="ar-SA"/>
        </w:rPr>
      </w:pPr>
      <w:r w:rsidRPr="000528F7">
        <w:rPr>
          <w:rFonts w:cs="Times New Roman"/>
          <w:kern w:val="0"/>
          <w:lang w:val="en-GB" w:eastAsia="en-US" w:bidi="ar-SA"/>
        </w:rPr>
        <w:t xml:space="preserve">Trakų r. Senųjų Trakų Andžejaus </w:t>
      </w:r>
    </w:p>
    <w:p w:rsidR="00B92058" w:rsidRDefault="00B92058" w:rsidP="00B92058">
      <w:pPr>
        <w:pStyle w:val="Standard"/>
        <w:ind w:left="5184"/>
        <w:rPr>
          <w:rFonts w:eastAsia="Times New Roman" w:cs="Times New Roman"/>
          <w:kern w:val="0"/>
          <w:lang w:val="en-GB" w:eastAsia="en-US" w:bidi="ar-SA"/>
        </w:rPr>
      </w:pPr>
      <w:r w:rsidRPr="000528F7">
        <w:rPr>
          <w:rFonts w:cs="Times New Roman"/>
          <w:kern w:val="0"/>
          <w:lang w:val="en-GB" w:eastAsia="en-US" w:bidi="ar-SA"/>
        </w:rPr>
        <w:t xml:space="preserve">Stelmachovskio pagrindinės mokyklos </w:t>
      </w:r>
    </w:p>
    <w:p w:rsidR="00B92058" w:rsidRDefault="00B92058" w:rsidP="00B92058">
      <w:pPr>
        <w:pStyle w:val="Standard"/>
        <w:ind w:left="5184"/>
        <w:rPr>
          <w:rFonts w:eastAsia="Times New Roman" w:cs="Times New Roman"/>
          <w:kern w:val="0"/>
          <w:lang w:val="en-GB" w:eastAsia="en-US" w:bidi="ar-SA"/>
        </w:rPr>
      </w:pPr>
      <w:r w:rsidRPr="000528F7">
        <w:rPr>
          <w:rFonts w:eastAsia="Times New Roman" w:cs="Times New Roman"/>
          <w:kern w:val="0"/>
          <w:lang w:val="en-GB" w:eastAsia="en-US" w:bidi="ar-SA"/>
        </w:rPr>
        <w:t xml:space="preserve">direktoriaus 2016 m. gruodžio 30 d. </w:t>
      </w:r>
    </w:p>
    <w:p w:rsidR="00B92058" w:rsidRDefault="00B92058" w:rsidP="00B92058">
      <w:pPr>
        <w:pStyle w:val="Standard"/>
        <w:ind w:left="5184"/>
        <w:rPr>
          <w:rFonts w:eastAsia="Times New Roman" w:cs="Times New Roman"/>
          <w:kern w:val="0"/>
          <w:lang w:val="en-GB" w:eastAsia="en-US" w:bidi="ar-SA"/>
        </w:rPr>
      </w:pPr>
      <w:r w:rsidRPr="000528F7">
        <w:rPr>
          <w:rFonts w:cs="Times New Roman"/>
          <w:kern w:val="0"/>
          <w:lang w:val="en-GB" w:eastAsia="en-US" w:bidi="ar-SA"/>
        </w:rPr>
        <w:t>įsakymu Nr. 1.3-113 V</w:t>
      </w:r>
    </w:p>
    <w:p w:rsidR="00B92058" w:rsidRDefault="00B92058" w:rsidP="00B92058">
      <w:pPr>
        <w:pStyle w:val="Standard"/>
        <w:ind w:left="5184"/>
      </w:pPr>
    </w:p>
    <w:p w:rsidR="00B92058" w:rsidRPr="00B42D7F" w:rsidRDefault="00B92058" w:rsidP="00B92058">
      <w:pPr>
        <w:autoSpaceDE w:val="0"/>
        <w:autoSpaceDN w:val="0"/>
        <w:adjustRightInd w:val="0"/>
        <w:spacing w:after="0"/>
        <w:jc w:val="center"/>
        <w:rPr>
          <w:rFonts w:ascii="Times New Roman" w:hAnsi="Times New Roman"/>
          <w:b/>
          <w:bCs/>
          <w:sz w:val="24"/>
          <w:szCs w:val="24"/>
        </w:rPr>
      </w:pPr>
      <w:r w:rsidRPr="00B42D7F">
        <w:rPr>
          <w:rFonts w:ascii="Times New Roman" w:hAnsi="Times New Roman"/>
          <w:b/>
          <w:bCs/>
          <w:sz w:val="24"/>
          <w:szCs w:val="24"/>
        </w:rPr>
        <w:t xml:space="preserve">TRAKŲ R. SENŲJŲ  TRAKŲ ANDŽEJAUS STELMACHOVSKIO PAGRINDINĖ MOKYKLA </w:t>
      </w:r>
    </w:p>
    <w:p w:rsidR="00B92058" w:rsidRDefault="00B92058" w:rsidP="00B92058">
      <w:pPr>
        <w:pStyle w:val="Standard"/>
        <w:autoSpaceDE w:val="0"/>
        <w:jc w:val="center"/>
        <w:rPr>
          <w:rFonts w:cs="Times New Roman"/>
          <w:b/>
          <w:bCs/>
        </w:rPr>
      </w:pPr>
    </w:p>
    <w:p w:rsidR="00B92058" w:rsidRDefault="00B92058" w:rsidP="00B92058">
      <w:pPr>
        <w:pStyle w:val="Standard"/>
        <w:autoSpaceDE w:val="0"/>
        <w:jc w:val="center"/>
        <w:rPr>
          <w:rFonts w:eastAsia="Times New Roman" w:cs="Times New Roman"/>
          <w:b/>
          <w:bCs/>
        </w:rPr>
      </w:pPr>
      <w:r>
        <w:rPr>
          <w:rFonts w:cs="Times New Roman"/>
          <w:b/>
          <w:bCs/>
        </w:rPr>
        <w:t xml:space="preserve">MOKYKLOS MOKYTOJŲ IR MOOKINIŲ DUOMENŲ BAZĖS </w:t>
      </w:r>
    </w:p>
    <w:p w:rsidR="00B92058" w:rsidRDefault="00B92058" w:rsidP="00B92058">
      <w:pPr>
        <w:pStyle w:val="Standard"/>
        <w:autoSpaceDE w:val="0"/>
        <w:jc w:val="center"/>
        <w:rPr>
          <w:rFonts w:cs="Times New Roman"/>
          <w:b/>
          <w:bCs/>
        </w:rPr>
      </w:pPr>
      <w:r>
        <w:rPr>
          <w:rFonts w:cs="Times New Roman"/>
          <w:b/>
          <w:bCs/>
        </w:rPr>
        <w:t>PAREIGYBĖS APRAŠYMAS</w:t>
      </w:r>
      <w:r w:rsidR="001478D5">
        <w:rPr>
          <w:rFonts w:cs="Times New Roman"/>
          <w:b/>
          <w:bCs/>
        </w:rPr>
        <w:t xml:space="preserve"> Nr. P-21</w:t>
      </w:r>
    </w:p>
    <w:p w:rsidR="00B92058" w:rsidRDefault="00B92058" w:rsidP="002C6011">
      <w:pPr>
        <w:pStyle w:val="Standard"/>
        <w:autoSpaceDE w:val="0"/>
        <w:jc w:val="center"/>
        <w:rPr>
          <w:rFonts w:cs="Times New Roman"/>
          <w:b/>
          <w:bCs/>
        </w:rPr>
      </w:pPr>
    </w:p>
    <w:p w:rsidR="00B92058" w:rsidRDefault="00B92058" w:rsidP="002C6011">
      <w:pPr>
        <w:pStyle w:val="Standard"/>
        <w:autoSpaceDE w:val="0"/>
        <w:jc w:val="center"/>
        <w:rPr>
          <w:rFonts w:cs="Times New Roman"/>
          <w:b/>
          <w:bCs/>
        </w:rPr>
      </w:pPr>
      <w:r>
        <w:rPr>
          <w:rFonts w:cs="Times New Roman"/>
          <w:b/>
          <w:bCs/>
        </w:rPr>
        <w:t>I. PAGRINDINĖS PAREIGYBĖS APRŠYME NURODYTOS SĄVOKOS</w:t>
      </w:r>
    </w:p>
    <w:p w:rsidR="00B92058" w:rsidRDefault="00B92058" w:rsidP="002C6011">
      <w:pPr>
        <w:pStyle w:val="Standard"/>
        <w:autoSpaceDE w:val="0"/>
        <w:jc w:val="center"/>
        <w:rPr>
          <w:rFonts w:eastAsia="Times New Roman" w:cs="Times New Roman"/>
          <w:b/>
          <w:bCs/>
        </w:rPr>
      </w:pPr>
    </w:p>
    <w:p w:rsidR="00B92058" w:rsidRPr="00B92058" w:rsidRDefault="00B92058" w:rsidP="002C6011">
      <w:pPr>
        <w:spacing w:line="240" w:lineRule="auto"/>
        <w:ind w:firstLine="567"/>
        <w:jc w:val="both"/>
        <w:rPr>
          <w:rFonts w:ascii="Times New Roman" w:hAnsi="Times New Roman"/>
          <w:sz w:val="24"/>
          <w:szCs w:val="24"/>
        </w:rPr>
      </w:pPr>
      <w:r w:rsidRPr="00B92058">
        <w:rPr>
          <w:rFonts w:ascii="Times New Roman" w:hAnsi="Times New Roman"/>
          <w:b/>
          <w:sz w:val="24"/>
          <w:szCs w:val="24"/>
        </w:rPr>
        <w:t xml:space="preserve">      </w:t>
      </w:r>
      <w:r w:rsidRPr="00B92058">
        <w:rPr>
          <w:rFonts w:ascii="Times New Roman" w:hAnsi="Times New Roman"/>
          <w:sz w:val="24"/>
          <w:szCs w:val="24"/>
        </w:rPr>
        <w:t>1.</w:t>
      </w:r>
      <w:r w:rsidRPr="00B92058">
        <w:rPr>
          <w:rFonts w:ascii="Times New Roman" w:hAnsi="Times New Roman"/>
          <w:b/>
          <w:sz w:val="24"/>
          <w:szCs w:val="24"/>
        </w:rPr>
        <w:t xml:space="preserve"> Asmens duomenys  </w:t>
      </w:r>
      <w:r w:rsidRPr="00B92058">
        <w:rPr>
          <w:rFonts w:ascii="Times New Roman" w:hAnsi="Times New Roman"/>
          <w:sz w:val="24"/>
          <w:szCs w:val="24"/>
        </w:rPr>
        <w:t>- bet kuri informacija, susijusi su fiziniu asmeniu-duomenų subjektu, kurio tapatybė yra žinoma, arba gali būti tiesiogiai ar netiesiogiai nustatyta, pasinaudojus asmens kodu, fiziniais, fiziologiniais, psichologiniais, ekonominiais, kultūriniais ar socialiniais požymiais.</w:t>
      </w:r>
    </w:p>
    <w:p w:rsidR="00B92058" w:rsidRDefault="00B92058" w:rsidP="002C6011">
      <w:pPr>
        <w:spacing w:line="240" w:lineRule="auto"/>
        <w:ind w:firstLine="567"/>
        <w:jc w:val="both"/>
        <w:rPr>
          <w:rFonts w:ascii="Times New Roman" w:hAnsi="Times New Roman"/>
          <w:sz w:val="24"/>
          <w:szCs w:val="24"/>
        </w:rPr>
      </w:pPr>
      <w:r w:rsidRPr="00B92058">
        <w:rPr>
          <w:rFonts w:ascii="Times New Roman" w:hAnsi="Times New Roman"/>
          <w:sz w:val="24"/>
          <w:szCs w:val="24"/>
        </w:rPr>
        <w:t xml:space="preserve">      2. </w:t>
      </w:r>
      <w:r w:rsidRPr="00B92058">
        <w:rPr>
          <w:rFonts w:ascii="Times New Roman" w:hAnsi="Times New Roman"/>
          <w:b/>
          <w:sz w:val="24"/>
          <w:szCs w:val="24"/>
        </w:rPr>
        <w:t xml:space="preserve">Duomenų tvarkytojas – </w:t>
      </w:r>
      <w:r w:rsidRPr="00B92058">
        <w:rPr>
          <w:rFonts w:ascii="Times New Roman" w:hAnsi="Times New Roman"/>
          <w:sz w:val="24"/>
          <w:szCs w:val="24"/>
        </w:rPr>
        <w:t>asmuo, kuris yra įgaliotas tvarkyti mokytojų ir mokinių asmens duomenis.</w:t>
      </w:r>
    </w:p>
    <w:p w:rsidR="00B92058" w:rsidRDefault="00B92058" w:rsidP="002C6011">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5E0166">
        <w:rPr>
          <w:rFonts w:ascii="Times New Roman" w:hAnsi="Times New Roman"/>
          <w:sz w:val="24"/>
          <w:szCs w:val="24"/>
        </w:rPr>
        <w:t xml:space="preserve">3. </w:t>
      </w:r>
      <w:r w:rsidR="005E0166" w:rsidRPr="005E0166">
        <w:rPr>
          <w:rFonts w:ascii="Times New Roman" w:hAnsi="Times New Roman"/>
          <w:b/>
          <w:sz w:val="24"/>
          <w:szCs w:val="24"/>
        </w:rPr>
        <w:t>Duomenų tvarkymas</w:t>
      </w:r>
      <w:r w:rsidR="005E0166">
        <w:rPr>
          <w:rFonts w:ascii="Times New Roman" w:hAnsi="Times New Roman"/>
          <w:sz w:val="24"/>
          <w:szCs w:val="24"/>
        </w:rPr>
        <w:t xml:space="preserve"> – bet kuris su asmens duomenimis atliekamas veiksmas: rinkimas, užrašymas, kaupimas, saugojimas, klasifikavimas, grupavimas, jungimas, keitimas (papildymas, taisymas), teikimas, paskelbimas, naudojimas, laikymas, loginės ir (arba) aritmetinės operacijos, paieška, skleidimas, naikinimas ar kitoks veiksmas arba veiksmų rinkinys.</w:t>
      </w:r>
    </w:p>
    <w:p w:rsidR="005E0166" w:rsidRDefault="005E0166" w:rsidP="002C6011">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5E0166">
        <w:rPr>
          <w:rFonts w:ascii="Times New Roman" w:hAnsi="Times New Roman"/>
          <w:sz w:val="24"/>
          <w:szCs w:val="24"/>
        </w:rPr>
        <w:t xml:space="preserve">4. </w:t>
      </w:r>
      <w:r w:rsidRPr="005E0166">
        <w:rPr>
          <w:rFonts w:ascii="Times New Roman" w:hAnsi="Times New Roman"/>
          <w:b/>
          <w:sz w:val="24"/>
          <w:szCs w:val="24"/>
        </w:rPr>
        <w:t xml:space="preserve">Duomenų teikimas – </w:t>
      </w:r>
      <w:r w:rsidRPr="005E0166">
        <w:rPr>
          <w:rFonts w:ascii="Times New Roman" w:hAnsi="Times New Roman"/>
          <w:sz w:val="24"/>
          <w:szCs w:val="24"/>
        </w:rPr>
        <w:t>asmens duomenų atskleidimas, perdavimas, sąlygų su jais susip</w:t>
      </w:r>
      <w:r>
        <w:rPr>
          <w:rFonts w:ascii="Times New Roman" w:hAnsi="Times New Roman"/>
          <w:sz w:val="24"/>
          <w:szCs w:val="24"/>
        </w:rPr>
        <w:t>až</w:t>
      </w:r>
      <w:r w:rsidRPr="005E0166">
        <w:rPr>
          <w:rFonts w:ascii="Times New Roman" w:hAnsi="Times New Roman"/>
          <w:sz w:val="24"/>
          <w:szCs w:val="24"/>
        </w:rPr>
        <w:t>inti įvairiomis priemonėmis sudarymas.</w:t>
      </w:r>
    </w:p>
    <w:p w:rsidR="005E0166" w:rsidRDefault="005E0166" w:rsidP="002C6011">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5E0166">
        <w:rPr>
          <w:rFonts w:ascii="Times New Roman" w:hAnsi="Times New Roman"/>
          <w:sz w:val="24"/>
          <w:szCs w:val="24"/>
        </w:rPr>
        <w:t xml:space="preserve">5. </w:t>
      </w:r>
      <w:r w:rsidRPr="00E14261">
        <w:rPr>
          <w:rFonts w:ascii="Times New Roman" w:hAnsi="Times New Roman"/>
          <w:b/>
          <w:sz w:val="24"/>
          <w:szCs w:val="24"/>
        </w:rPr>
        <w:t>Duomenų archyvas</w:t>
      </w:r>
      <w:r>
        <w:rPr>
          <w:rFonts w:ascii="Times New Roman" w:hAnsi="Times New Roman"/>
          <w:sz w:val="24"/>
          <w:szCs w:val="24"/>
        </w:rPr>
        <w:t xml:space="preserve"> – saugomi numatytą terminą duomenų bazėje buvusių mokslo metų duomenys.</w:t>
      </w:r>
    </w:p>
    <w:p w:rsidR="005E0166" w:rsidRDefault="005E0166" w:rsidP="002C6011">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1478D5">
        <w:rPr>
          <w:rFonts w:ascii="Times New Roman" w:hAnsi="Times New Roman"/>
          <w:sz w:val="24"/>
          <w:szCs w:val="24"/>
        </w:rPr>
        <w:t xml:space="preserve">6. </w:t>
      </w:r>
      <w:r w:rsidRPr="00E14261">
        <w:rPr>
          <w:rFonts w:ascii="Times New Roman" w:hAnsi="Times New Roman"/>
          <w:b/>
          <w:sz w:val="24"/>
          <w:szCs w:val="24"/>
        </w:rPr>
        <w:t>Privalomi duomenys</w:t>
      </w:r>
      <w:r>
        <w:rPr>
          <w:rFonts w:ascii="Times New Roman" w:hAnsi="Times New Roman"/>
          <w:sz w:val="24"/>
          <w:szCs w:val="24"/>
        </w:rPr>
        <w:t xml:space="preserve"> – Švietimo ir mokslo ministerijos apibrėžti duomenys, kurie yra kaupiami centrinėje duomenų bazėje.</w:t>
      </w:r>
    </w:p>
    <w:p w:rsidR="005E0166" w:rsidRDefault="005E0166" w:rsidP="002C6011">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E14261">
        <w:rPr>
          <w:rFonts w:ascii="Times New Roman" w:hAnsi="Times New Roman"/>
          <w:sz w:val="24"/>
          <w:szCs w:val="24"/>
        </w:rPr>
        <w:t xml:space="preserve">7. </w:t>
      </w:r>
      <w:r w:rsidRPr="00E14261">
        <w:rPr>
          <w:rFonts w:ascii="Times New Roman" w:hAnsi="Times New Roman"/>
          <w:b/>
          <w:sz w:val="24"/>
          <w:szCs w:val="24"/>
        </w:rPr>
        <w:t>Neprivalomi duomenys</w:t>
      </w:r>
      <w:r w:rsidRPr="00E14261">
        <w:rPr>
          <w:rFonts w:ascii="Times New Roman" w:hAnsi="Times New Roman"/>
          <w:sz w:val="24"/>
          <w:szCs w:val="24"/>
        </w:rPr>
        <w:t xml:space="preserve"> – mokyklos </w:t>
      </w:r>
      <w:r w:rsidR="00E14261" w:rsidRPr="00E14261">
        <w:rPr>
          <w:rFonts w:ascii="Times New Roman" w:hAnsi="Times New Roman"/>
          <w:sz w:val="24"/>
          <w:szCs w:val="24"/>
        </w:rPr>
        <w:t>papildomai apibrėž</w:t>
      </w:r>
      <w:r w:rsidRPr="00E14261">
        <w:rPr>
          <w:rFonts w:ascii="Times New Roman" w:hAnsi="Times New Roman"/>
          <w:sz w:val="24"/>
          <w:szCs w:val="24"/>
        </w:rPr>
        <w:t>ti</w:t>
      </w:r>
      <w:r w:rsidR="00E14261">
        <w:rPr>
          <w:rFonts w:ascii="Times New Roman" w:hAnsi="Times New Roman"/>
          <w:sz w:val="24"/>
          <w:szCs w:val="24"/>
        </w:rPr>
        <w:t xml:space="preserve"> </w:t>
      </w:r>
      <w:r w:rsidRPr="00E14261">
        <w:rPr>
          <w:rFonts w:ascii="Times New Roman" w:hAnsi="Times New Roman"/>
          <w:sz w:val="24"/>
          <w:szCs w:val="24"/>
        </w:rPr>
        <w:t>duomenys, kurie yra</w:t>
      </w:r>
      <w:r w:rsidR="00E14261">
        <w:rPr>
          <w:rFonts w:ascii="Times New Roman" w:hAnsi="Times New Roman"/>
          <w:sz w:val="24"/>
          <w:szCs w:val="24"/>
        </w:rPr>
        <w:t xml:space="preserve"> kaupiami mokyklos duomenų bazė</w:t>
      </w:r>
      <w:r w:rsidRPr="00E14261">
        <w:rPr>
          <w:rFonts w:ascii="Times New Roman" w:hAnsi="Times New Roman"/>
          <w:sz w:val="24"/>
          <w:szCs w:val="24"/>
        </w:rPr>
        <w:t>se</w:t>
      </w:r>
      <w:r w:rsidR="00E14261">
        <w:rPr>
          <w:rFonts w:ascii="Times New Roman" w:hAnsi="Times New Roman"/>
          <w:sz w:val="24"/>
          <w:szCs w:val="24"/>
        </w:rPr>
        <w:t>.</w:t>
      </w:r>
      <w:r>
        <w:rPr>
          <w:rFonts w:ascii="Times New Roman" w:hAnsi="Times New Roman"/>
          <w:sz w:val="24"/>
          <w:szCs w:val="24"/>
        </w:rPr>
        <w:t xml:space="preserve"> </w:t>
      </w:r>
    </w:p>
    <w:p w:rsidR="00E14261" w:rsidRDefault="00E14261" w:rsidP="002C6011">
      <w:pPr>
        <w:spacing w:after="0" w:line="240" w:lineRule="auto"/>
        <w:ind w:firstLine="567"/>
        <w:jc w:val="both"/>
        <w:rPr>
          <w:rFonts w:ascii="Times New Roman" w:hAnsi="Times New Roman"/>
          <w:sz w:val="24"/>
          <w:szCs w:val="24"/>
        </w:rPr>
      </w:pPr>
    </w:p>
    <w:p w:rsidR="00E14261" w:rsidRDefault="00E14261" w:rsidP="002C6011">
      <w:pPr>
        <w:spacing w:after="0" w:line="240" w:lineRule="auto"/>
        <w:ind w:firstLine="567"/>
        <w:jc w:val="center"/>
        <w:rPr>
          <w:rFonts w:ascii="Times New Roman" w:hAnsi="Times New Roman"/>
          <w:b/>
          <w:sz w:val="24"/>
          <w:szCs w:val="24"/>
        </w:rPr>
      </w:pPr>
      <w:r>
        <w:rPr>
          <w:rFonts w:ascii="Times New Roman" w:hAnsi="Times New Roman"/>
          <w:b/>
          <w:sz w:val="24"/>
          <w:szCs w:val="24"/>
        </w:rPr>
        <w:t>II. BENDROSIOS NUOSTATOS</w:t>
      </w:r>
    </w:p>
    <w:p w:rsidR="00E14261" w:rsidRDefault="00E14261" w:rsidP="002C6011">
      <w:pPr>
        <w:spacing w:after="0" w:line="240" w:lineRule="auto"/>
        <w:ind w:firstLine="567"/>
        <w:jc w:val="both"/>
        <w:rPr>
          <w:rFonts w:ascii="Times New Roman" w:hAnsi="Times New Roman"/>
          <w:b/>
          <w:sz w:val="24"/>
          <w:szCs w:val="24"/>
        </w:rPr>
      </w:pPr>
    </w:p>
    <w:p w:rsidR="00E14261" w:rsidRDefault="00E14261" w:rsidP="002C6011">
      <w:pPr>
        <w:spacing w:after="0" w:line="240" w:lineRule="auto"/>
        <w:ind w:firstLine="567"/>
        <w:jc w:val="both"/>
        <w:rPr>
          <w:rFonts w:ascii="Times New Roman" w:hAnsi="Times New Roman"/>
          <w:sz w:val="24"/>
          <w:szCs w:val="24"/>
        </w:rPr>
      </w:pPr>
      <w:r w:rsidRPr="00E14261">
        <w:rPr>
          <w:rFonts w:ascii="Times New Roman" w:hAnsi="Times New Roman"/>
          <w:sz w:val="24"/>
          <w:szCs w:val="24"/>
        </w:rPr>
        <w:t xml:space="preserve">     8. </w:t>
      </w:r>
      <w:r>
        <w:rPr>
          <w:rFonts w:ascii="Times New Roman" w:hAnsi="Times New Roman"/>
          <w:sz w:val="24"/>
          <w:szCs w:val="24"/>
        </w:rPr>
        <w:t>Mokyklos mokytojų ir mokinių duomenų bazės tvarkytojo pareigybės aprašymas reglamentuoja mokytojų ir mokinių duomenų bazės tvarkytojo tikslą, reikalavimus, funkcijas, atsakomybę ir teises.</w:t>
      </w:r>
    </w:p>
    <w:p w:rsidR="00E14261" w:rsidRDefault="00E14261" w:rsidP="002C6011">
      <w:pPr>
        <w:spacing w:after="240" w:line="240" w:lineRule="auto"/>
        <w:ind w:firstLine="567"/>
        <w:jc w:val="both"/>
        <w:rPr>
          <w:rFonts w:ascii="Times New Roman" w:hAnsi="Times New Roman"/>
          <w:sz w:val="24"/>
          <w:szCs w:val="24"/>
        </w:rPr>
      </w:pPr>
      <w:r>
        <w:rPr>
          <w:rFonts w:ascii="Times New Roman" w:hAnsi="Times New Roman"/>
          <w:sz w:val="24"/>
          <w:szCs w:val="24"/>
        </w:rPr>
        <w:t xml:space="preserve">     </w:t>
      </w:r>
      <w:r w:rsidRPr="00E14261">
        <w:rPr>
          <w:rFonts w:ascii="Times New Roman" w:hAnsi="Times New Roman"/>
          <w:sz w:val="24"/>
          <w:szCs w:val="24"/>
        </w:rPr>
        <w:t xml:space="preserve">9. </w:t>
      </w:r>
      <w:r>
        <w:rPr>
          <w:rFonts w:ascii="Times New Roman" w:hAnsi="Times New Roman"/>
          <w:sz w:val="24"/>
          <w:szCs w:val="24"/>
        </w:rPr>
        <w:t xml:space="preserve">Mokyklos mokytojų ir mokinių duomenų bazės tvarkytojas vykdo veiklą, vadovaudamasis Lietuvos Respublikos švietimo, Lietuvos Respublikos asmens duomenų teisinės apsaugos ir kitais įstatymais, Vyriausybės nutarymais valdymo reformų ir savivaldybių reikalų ministro 1999 m.. sausio 25 d. įsakymu Nr. </w:t>
      </w:r>
      <w:r w:rsidRPr="00E14261">
        <w:rPr>
          <w:rFonts w:ascii="Times New Roman" w:hAnsi="Times New Roman"/>
          <w:sz w:val="24"/>
          <w:szCs w:val="24"/>
        </w:rPr>
        <w:t>7 “D</w:t>
      </w:r>
      <w:r>
        <w:rPr>
          <w:rFonts w:ascii="Times New Roman" w:hAnsi="Times New Roman"/>
          <w:sz w:val="24"/>
          <w:szCs w:val="24"/>
        </w:rPr>
        <w:t xml:space="preserve">ėl Valstybės ir vietos savivaldos informacinių sistemų įteisinimo tvarkos“ (Žin., 1999 m., Nr. 13-325) ir Lietuvos moksleivių/studentų duomenų bazių laikinaisiais nustatais, patvirtintais Lietuvos Respublikos švietimo ir mokslo ministro 2002 m. birželio 28 d. įsakymų Nr. </w:t>
      </w:r>
      <w:r w:rsidRPr="00E14261">
        <w:rPr>
          <w:rFonts w:ascii="Times New Roman" w:hAnsi="Times New Roman"/>
          <w:sz w:val="24"/>
          <w:szCs w:val="24"/>
        </w:rPr>
        <w:t>1208.</w:t>
      </w:r>
    </w:p>
    <w:p w:rsidR="004B039C" w:rsidRPr="00E14261" w:rsidRDefault="004B039C" w:rsidP="002C6011">
      <w:pPr>
        <w:spacing w:after="240" w:line="240" w:lineRule="auto"/>
        <w:ind w:firstLine="567"/>
        <w:jc w:val="both"/>
        <w:rPr>
          <w:rFonts w:ascii="Times New Roman" w:hAnsi="Times New Roman"/>
          <w:sz w:val="24"/>
          <w:szCs w:val="24"/>
        </w:rPr>
      </w:pPr>
    </w:p>
    <w:p w:rsidR="00E14261" w:rsidRDefault="004B039C" w:rsidP="002C6011">
      <w:pPr>
        <w:spacing w:after="0" w:line="240" w:lineRule="auto"/>
        <w:ind w:firstLine="567"/>
        <w:jc w:val="center"/>
        <w:rPr>
          <w:rFonts w:ascii="Times New Roman" w:hAnsi="Times New Roman"/>
          <w:b/>
          <w:sz w:val="24"/>
          <w:szCs w:val="24"/>
        </w:rPr>
      </w:pPr>
      <w:r w:rsidRPr="004B039C">
        <w:rPr>
          <w:rFonts w:ascii="Times New Roman" w:hAnsi="Times New Roman"/>
          <w:b/>
          <w:sz w:val="24"/>
          <w:szCs w:val="24"/>
        </w:rPr>
        <w:lastRenderedPageBreak/>
        <w:t>III. MOKYTOJŲ IR MOKINIŲ DUOMENŲ BAZĖS TVARKYTOJO  VEIKLOS TIKSLAS</w:t>
      </w:r>
    </w:p>
    <w:p w:rsidR="004B039C" w:rsidRDefault="004B039C" w:rsidP="002C6011">
      <w:pPr>
        <w:spacing w:after="0" w:line="240" w:lineRule="auto"/>
        <w:ind w:firstLine="567"/>
        <w:jc w:val="both"/>
        <w:rPr>
          <w:rFonts w:ascii="Times New Roman" w:hAnsi="Times New Roman"/>
          <w:b/>
          <w:sz w:val="24"/>
          <w:szCs w:val="24"/>
        </w:rPr>
      </w:pPr>
    </w:p>
    <w:p w:rsidR="004B039C" w:rsidRDefault="004B039C" w:rsidP="002C6011">
      <w:pPr>
        <w:spacing w:line="240" w:lineRule="auto"/>
        <w:ind w:firstLine="567"/>
        <w:jc w:val="both"/>
        <w:rPr>
          <w:rFonts w:ascii="Times New Roman" w:hAnsi="Times New Roman"/>
          <w:sz w:val="24"/>
          <w:szCs w:val="24"/>
        </w:rPr>
      </w:pPr>
      <w:r w:rsidRPr="004B039C">
        <w:rPr>
          <w:rFonts w:ascii="Times New Roman" w:hAnsi="Times New Roman"/>
          <w:sz w:val="24"/>
          <w:szCs w:val="24"/>
        </w:rPr>
        <w:t xml:space="preserve">    10. Mokytoj</w:t>
      </w:r>
      <w:r>
        <w:rPr>
          <w:rFonts w:ascii="Times New Roman" w:hAnsi="Times New Roman"/>
          <w:sz w:val="24"/>
          <w:szCs w:val="24"/>
        </w:rPr>
        <w:t>ų ir mokinių duomenų bazės tvarkytojo veiklos tikslas – tvarkyti mokyklos mokytojų ir mokinių duomenis, tenkinti mokyklos, savivaldybės, apskrities, Švietimo ir mokslo ministerijos ir kitų valstybinių institucijų informacinius poreikius, teikiant patikimą ir aktualią informaciją apie mokyklos rodiklius.</w:t>
      </w:r>
    </w:p>
    <w:p w:rsidR="004B039C" w:rsidRDefault="004B039C" w:rsidP="002C6011">
      <w:pPr>
        <w:spacing w:after="0" w:line="240" w:lineRule="auto"/>
        <w:ind w:firstLine="567"/>
        <w:jc w:val="both"/>
        <w:rPr>
          <w:rFonts w:ascii="Times New Roman" w:hAnsi="Times New Roman"/>
          <w:sz w:val="24"/>
          <w:szCs w:val="24"/>
        </w:rPr>
      </w:pPr>
    </w:p>
    <w:p w:rsidR="004B039C" w:rsidRDefault="004B039C" w:rsidP="002C6011">
      <w:pPr>
        <w:spacing w:after="0" w:line="240" w:lineRule="auto"/>
        <w:ind w:firstLine="567"/>
        <w:jc w:val="center"/>
        <w:rPr>
          <w:rFonts w:ascii="Times New Roman" w:hAnsi="Times New Roman"/>
          <w:b/>
          <w:sz w:val="24"/>
          <w:szCs w:val="24"/>
        </w:rPr>
      </w:pPr>
      <w:r w:rsidRPr="004B039C">
        <w:rPr>
          <w:rFonts w:ascii="Times New Roman" w:hAnsi="Times New Roman"/>
          <w:b/>
          <w:sz w:val="24"/>
          <w:szCs w:val="24"/>
        </w:rPr>
        <w:t>IV. REIKALAVIMAI MOKYTOJŲ IR MOKINIŲ DUOMENŲ BAZĖS TVARKYTOJUI</w:t>
      </w:r>
    </w:p>
    <w:p w:rsidR="004B039C" w:rsidRPr="004B039C" w:rsidRDefault="004B039C" w:rsidP="002C6011">
      <w:pPr>
        <w:spacing w:after="0" w:line="240" w:lineRule="auto"/>
        <w:ind w:firstLine="567"/>
        <w:jc w:val="both"/>
        <w:rPr>
          <w:rFonts w:ascii="Times New Roman" w:hAnsi="Times New Roman"/>
          <w:b/>
          <w:sz w:val="24"/>
          <w:szCs w:val="24"/>
        </w:rPr>
      </w:pPr>
    </w:p>
    <w:p w:rsidR="00E14261" w:rsidRDefault="004B039C" w:rsidP="002C6011">
      <w:pPr>
        <w:spacing w:after="0" w:line="240" w:lineRule="auto"/>
        <w:ind w:firstLine="567"/>
        <w:jc w:val="both"/>
        <w:rPr>
          <w:rFonts w:ascii="Times New Roman" w:hAnsi="Times New Roman"/>
          <w:sz w:val="24"/>
          <w:szCs w:val="24"/>
        </w:rPr>
      </w:pPr>
      <w:r w:rsidRPr="004B039C">
        <w:rPr>
          <w:rFonts w:ascii="Times New Roman" w:hAnsi="Times New Roman"/>
          <w:sz w:val="24"/>
          <w:szCs w:val="24"/>
        </w:rPr>
        <w:t xml:space="preserve">   11. Mokyklos mokytoj</w:t>
      </w:r>
      <w:r>
        <w:rPr>
          <w:rFonts w:ascii="Times New Roman" w:hAnsi="Times New Roman"/>
          <w:sz w:val="24"/>
          <w:szCs w:val="24"/>
        </w:rPr>
        <w:t>ų ir mokinių duomenų bazės tvarkytojas turi atlikti šiuos specialiuosius reikalavimus:</w:t>
      </w:r>
    </w:p>
    <w:p w:rsidR="004B039C" w:rsidRPr="004B039C" w:rsidRDefault="004B039C" w:rsidP="002C601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4B039C">
        <w:rPr>
          <w:rFonts w:ascii="Times New Roman" w:hAnsi="Times New Roman"/>
          <w:sz w:val="24"/>
          <w:szCs w:val="24"/>
        </w:rPr>
        <w:t>11.1 profesinę kvalifikaciją;</w:t>
      </w:r>
    </w:p>
    <w:p w:rsidR="004B039C" w:rsidRPr="004B039C" w:rsidRDefault="004B039C" w:rsidP="002C6011">
      <w:pPr>
        <w:spacing w:after="0" w:line="240" w:lineRule="auto"/>
        <w:ind w:firstLine="567"/>
        <w:jc w:val="both"/>
        <w:rPr>
          <w:rFonts w:ascii="Times New Roman" w:hAnsi="Times New Roman"/>
          <w:sz w:val="24"/>
          <w:szCs w:val="24"/>
        </w:rPr>
      </w:pPr>
      <w:r w:rsidRPr="004B039C">
        <w:rPr>
          <w:rFonts w:ascii="Times New Roman" w:hAnsi="Times New Roman"/>
          <w:sz w:val="24"/>
          <w:szCs w:val="24"/>
        </w:rPr>
        <w:t xml:space="preserve">  11.1.1. turėti ne mažesnį nei aukštesnįjį išsilavinimą;</w:t>
      </w:r>
    </w:p>
    <w:p w:rsidR="004B039C" w:rsidRPr="00831EF4" w:rsidRDefault="004B039C" w:rsidP="002C6011">
      <w:pPr>
        <w:spacing w:after="0" w:line="240" w:lineRule="auto"/>
        <w:ind w:firstLine="567"/>
        <w:jc w:val="both"/>
        <w:rPr>
          <w:rFonts w:ascii="Times New Roman" w:hAnsi="Times New Roman"/>
          <w:sz w:val="24"/>
          <w:szCs w:val="24"/>
        </w:rPr>
      </w:pPr>
      <w:r w:rsidRPr="004B039C">
        <w:rPr>
          <w:rFonts w:ascii="Times New Roman" w:hAnsi="Times New Roman"/>
          <w:sz w:val="24"/>
          <w:szCs w:val="24"/>
        </w:rPr>
        <w:t xml:space="preserve">  </w:t>
      </w:r>
      <w:r w:rsidRPr="00831EF4">
        <w:rPr>
          <w:rFonts w:ascii="Times New Roman" w:hAnsi="Times New Roman"/>
          <w:sz w:val="24"/>
          <w:szCs w:val="24"/>
        </w:rPr>
        <w:t>11.1.2. turėti ECDL (Europos kompiuterio vartotojo pažymėjimą)</w:t>
      </w:r>
      <w:r w:rsidR="00831EF4" w:rsidRPr="00831EF4">
        <w:rPr>
          <w:rFonts w:ascii="Times New Roman" w:hAnsi="Times New Roman"/>
          <w:sz w:val="24"/>
          <w:szCs w:val="24"/>
        </w:rPr>
        <w:t xml:space="preserve"> pradmenų </w:t>
      </w:r>
      <w:r w:rsidRPr="00831EF4">
        <w:rPr>
          <w:rFonts w:ascii="Times New Roman" w:hAnsi="Times New Roman"/>
          <w:sz w:val="24"/>
          <w:szCs w:val="24"/>
        </w:rPr>
        <w:t xml:space="preserve"> </w:t>
      </w:r>
      <w:r w:rsidR="00831EF4">
        <w:rPr>
          <w:rFonts w:ascii="Times New Roman" w:hAnsi="Times New Roman"/>
          <w:sz w:val="24"/>
          <w:szCs w:val="24"/>
        </w:rPr>
        <w:t>pažymėjimą;</w:t>
      </w:r>
    </w:p>
    <w:p w:rsidR="004B039C" w:rsidRDefault="004B039C" w:rsidP="002C6011">
      <w:pPr>
        <w:spacing w:after="0" w:line="240" w:lineRule="auto"/>
        <w:ind w:firstLine="567"/>
        <w:jc w:val="both"/>
        <w:rPr>
          <w:rFonts w:ascii="Times New Roman" w:hAnsi="Times New Roman"/>
          <w:sz w:val="24"/>
          <w:szCs w:val="24"/>
          <w:lang w:val="en-US"/>
        </w:rPr>
      </w:pPr>
      <w:r w:rsidRPr="00831EF4">
        <w:rPr>
          <w:rFonts w:ascii="Times New Roman" w:hAnsi="Times New Roman"/>
          <w:sz w:val="24"/>
          <w:szCs w:val="24"/>
        </w:rPr>
        <w:t xml:space="preserve">  </w:t>
      </w:r>
      <w:r>
        <w:rPr>
          <w:rFonts w:ascii="Times New Roman" w:hAnsi="Times New Roman"/>
          <w:sz w:val="24"/>
          <w:szCs w:val="24"/>
          <w:lang w:val="en-US"/>
        </w:rPr>
        <w:t>11.2.</w:t>
      </w:r>
      <w:r w:rsidR="00831EF4">
        <w:rPr>
          <w:rFonts w:ascii="Times New Roman" w:hAnsi="Times New Roman"/>
          <w:sz w:val="24"/>
          <w:szCs w:val="24"/>
          <w:lang w:val="en-US"/>
        </w:rPr>
        <w:t xml:space="preserve"> Gebėjimai ir kompetencijos būtinos pareigoms atlikti:</w:t>
      </w:r>
    </w:p>
    <w:p w:rsidR="004B039C" w:rsidRPr="004B039C" w:rsidRDefault="004B039C" w:rsidP="002C6011">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  11.2.1.</w:t>
      </w:r>
      <w:r w:rsidR="00831EF4">
        <w:rPr>
          <w:rFonts w:ascii="Times New Roman" w:hAnsi="Times New Roman"/>
          <w:sz w:val="24"/>
          <w:szCs w:val="24"/>
          <w:lang w:val="en-US"/>
        </w:rPr>
        <w:t xml:space="preserve"> LŠIS SMDB komplekto dallies “ Mokiniai” tvarkytojo vadove nurodytų reikalavimų, kuriuos reglamentuoja Lietuvos /respublikos švietimo ir mokslo ministerija išmanymas;</w:t>
      </w:r>
    </w:p>
    <w:p w:rsidR="005E0166" w:rsidRDefault="005E0166" w:rsidP="002C6011">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4B039C">
        <w:rPr>
          <w:rFonts w:ascii="Times New Roman" w:hAnsi="Times New Roman"/>
          <w:sz w:val="24"/>
          <w:szCs w:val="24"/>
        </w:rPr>
        <w:t>11.2.2.</w:t>
      </w:r>
      <w:r w:rsidR="00831EF4">
        <w:rPr>
          <w:rFonts w:ascii="Times New Roman" w:hAnsi="Times New Roman"/>
          <w:sz w:val="24"/>
          <w:szCs w:val="24"/>
        </w:rPr>
        <w:t xml:space="preserve"> gebėjimas naudotis informacijos rinkinio, tvarkymo ir teikimo principais bei metodika;</w:t>
      </w:r>
    </w:p>
    <w:p w:rsidR="00831EF4" w:rsidRDefault="004B039C" w:rsidP="002C6011">
      <w:pPr>
        <w:spacing w:after="0" w:line="240" w:lineRule="auto"/>
        <w:ind w:firstLine="567"/>
        <w:jc w:val="both"/>
        <w:rPr>
          <w:rFonts w:ascii="Times New Roman" w:hAnsi="Times New Roman"/>
          <w:sz w:val="24"/>
          <w:szCs w:val="24"/>
        </w:rPr>
      </w:pPr>
      <w:r>
        <w:rPr>
          <w:rFonts w:ascii="Times New Roman" w:hAnsi="Times New Roman"/>
          <w:sz w:val="24"/>
          <w:szCs w:val="24"/>
        </w:rPr>
        <w:t xml:space="preserve">  11.2.3</w:t>
      </w:r>
      <w:r w:rsidR="00831EF4">
        <w:rPr>
          <w:rFonts w:ascii="Times New Roman" w:hAnsi="Times New Roman"/>
          <w:sz w:val="24"/>
          <w:szCs w:val="24"/>
        </w:rPr>
        <w:t>.</w:t>
      </w:r>
      <w:r w:rsidR="00831EF4" w:rsidRPr="00831EF4">
        <w:rPr>
          <w:rFonts w:ascii="Times New Roman" w:hAnsi="Times New Roman"/>
          <w:sz w:val="24"/>
          <w:szCs w:val="24"/>
        </w:rPr>
        <w:t xml:space="preserve"> </w:t>
      </w:r>
      <w:r w:rsidR="00831EF4">
        <w:rPr>
          <w:rFonts w:ascii="Times New Roman" w:hAnsi="Times New Roman"/>
          <w:sz w:val="24"/>
          <w:szCs w:val="24"/>
        </w:rPr>
        <w:t>gebėjimas kaupti, sisteminti, apibendrinti, analizuoti informaciją;</w:t>
      </w:r>
    </w:p>
    <w:p w:rsidR="004B039C" w:rsidRDefault="004B039C" w:rsidP="002C6011">
      <w:pPr>
        <w:spacing w:after="0" w:line="240" w:lineRule="auto"/>
        <w:ind w:firstLine="567"/>
        <w:jc w:val="both"/>
        <w:rPr>
          <w:rFonts w:ascii="Times New Roman" w:hAnsi="Times New Roman"/>
          <w:sz w:val="24"/>
          <w:szCs w:val="24"/>
        </w:rPr>
      </w:pPr>
      <w:r>
        <w:rPr>
          <w:rFonts w:ascii="Times New Roman" w:hAnsi="Times New Roman"/>
          <w:sz w:val="24"/>
          <w:szCs w:val="24"/>
        </w:rPr>
        <w:t xml:space="preserve">  11.2.4.</w:t>
      </w:r>
      <w:r w:rsidR="00831EF4" w:rsidRPr="00831EF4">
        <w:rPr>
          <w:rFonts w:ascii="Times New Roman" w:hAnsi="Times New Roman"/>
          <w:sz w:val="24"/>
          <w:szCs w:val="24"/>
        </w:rPr>
        <w:t xml:space="preserve"> </w:t>
      </w:r>
      <w:r w:rsidR="00831EF4">
        <w:rPr>
          <w:rFonts w:ascii="Times New Roman" w:hAnsi="Times New Roman"/>
          <w:sz w:val="24"/>
          <w:szCs w:val="24"/>
        </w:rPr>
        <w:t>asmenines savybes; iniciatyvumas, kruopštumas, atsakingumas, sąžiningumas.</w:t>
      </w:r>
    </w:p>
    <w:p w:rsidR="00831EF4" w:rsidRDefault="00831EF4" w:rsidP="002C6011">
      <w:pPr>
        <w:spacing w:after="0" w:line="240" w:lineRule="auto"/>
        <w:ind w:firstLine="567"/>
        <w:jc w:val="both"/>
        <w:rPr>
          <w:rFonts w:ascii="Times New Roman" w:hAnsi="Times New Roman"/>
          <w:sz w:val="24"/>
          <w:szCs w:val="24"/>
        </w:rPr>
      </w:pPr>
    </w:p>
    <w:p w:rsidR="00831EF4" w:rsidRDefault="00831EF4" w:rsidP="002C6011">
      <w:pPr>
        <w:spacing w:after="0" w:line="240" w:lineRule="auto"/>
        <w:ind w:firstLine="567"/>
        <w:jc w:val="center"/>
        <w:rPr>
          <w:rFonts w:ascii="Times New Roman" w:hAnsi="Times New Roman"/>
          <w:b/>
          <w:sz w:val="24"/>
          <w:szCs w:val="24"/>
        </w:rPr>
      </w:pPr>
      <w:r>
        <w:rPr>
          <w:rFonts w:ascii="Times New Roman" w:hAnsi="Times New Roman"/>
          <w:b/>
          <w:sz w:val="24"/>
          <w:szCs w:val="24"/>
        </w:rPr>
        <w:t>V. FUNKCIJOS, ATSAKOMYBĖ IR TEISĖS</w:t>
      </w:r>
    </w:p>
    <w:p w:rsidR="002C6011" w:rsidRDefault="002C6011" w:rsidP="002C6011">
      <w:pPr>
        <w:spacing w:after="0" w:line="240" w:lineRule="auto"/>
        <w:ind w:firstLine="567"/>
        <w:jc w:val="center"/>
        <w:rPr>
          <w:rFonts w:ascii="Times New Roman" w:hAnsi="Times New Roman"/>
          <w:b/>
          <w:sz w:val="24"/>
          <w:szCs w:val="24"/>
        </w:rPr>
      </w:pPr>
    </w:p>
    <w:p w:rsidR="00831EF4" w:rsidRPr="00831EF4" w:rsidRDefault="00831EF4" w:rsidP="002C6011">
      <w:pPr>
        <w:spacing w:after="0" w:line="240" w:lineRule="auto"/>
        <w:ind w:firstLine="567"/>
        <w:jc w:val="both"/>
        <w:rPr>
          <w:rFonts w:ascii="Times New Roman" w:hAnsi="Times New Roman"/>
          <w:sz w:val="24"/>
          <w:szCs w:val="24"/>
        </w:rPr>
      </w:pPr>
      <w:r w:rsidRPr="00831EF4">
        <w:rPr>
          <w:rFonts w:ascii="Times New Roman" w:hAnsi="Times New Roman"/>
          <w:sz w:val="24"/>
          <w:szCs w:val="24"/>
        </w:rPr>
        <w:t xml:space="preserve">   12.</w:t>
      </w:r>
      <w:r>
        <w:rPr>
          <w:rFonts w:ascii="Times New Roman" w:hAnsi="Times New Roman"/>
          <w:sz w:val="24"/>
          <w:szCs w:val="24"/>
        </w:rPr>
        <w:t xml:space="preserve"> </w:t>
      </w:r>
      <w:r w:rsidRPr="00831EF4">
        <w:rPr>
          <w:rFonts w:ascii="Times New Roman" w:hAnsi="Times New Roman"/>
          <w:sz w:val="24"/>
          <w:szCs w:val="24"/>
        </w:rPr>
        <w:t>Mokyklos mok</w:t>
      </w:r>
      <w:r>
        <w:rPr>
          <w:rFonts w:ascii="Times New Roman" w:hAnsi="Times New Roman"/>
          <w:sz w:val="24"/>
          <w:szCs w:val="24"/>
        </w:rPr>
        <w:t>ytojų ir mokinių duomenų bazių tvarkytojas atlieka šias funkcijas:</w:t>
      </w:r>
    </w:p>
    <w:p w:rsidR="00831EF4" w:rsidRPr="00831EF4" w:rsidRDefault="00831EF4" w:rsidP="002C6011">
      <w:pPr>
        <w:spacing w:after="0" w:line="240" w:lineRule="auto"/>
        <w:ind w:firstLine="567"/>
        <w:jc w:val="both"/>
        <w:rPr>
          <w:rFonts w:ascii="Times New Roman" w:hAnsi="Times New Roman"/>
          <w:sz w:val="24"/>
          <w:szCs w:val="24"/>
        </w:rPr>
      </w:pPr>
      <w:r w:rsidRPr="00831EF4">
        <w:rPr>
          <w:rFonts w:ascii="Times New Roman" w:hAnsi="Times New Roman"/>
          <w:sz w:val="24"/>
          <w:szCs w:val="24"/>
        </w:rPr>
        <w:t xml:space="preserve">   12.1. įveda savivaldybės duomenų bazių tvarkytojo ap</w:t>
      </w:r>
      <w:r w:rsidR="00C762F7">
        <w:rPr>
          <w:rFonts w:ascii="Times New Roman" w:hAnsi="Times New Roman"/>
          <w:sz w:val="24"/>
          <w:szCs w:val="24"/>
        </w:rPr>
        <w:t>i</w:t>
      </w:r>
      <w:r w:rsidRPr="00831EF4">
        <w:rPr>
          <w:rFonts w:ascii="Times New Roman" w:hAnsi="Times New Roman"/>
          <w:sz w:val="24"/>
          <w:szCs w:val="24"/>
        </w:rPr>
        <w:t>brėžtus privalomus ir neprivalomus duomenų rodiklius;</w:t>
      </w:r>
    </w:p>
    <w:p w:rsidR="00831EF4" w:rsidRPr="00831EF4" w:rsidRDefault="00831EF4" w:rsidP="002C6011">
      <w:pPr>
        <w:spacing w:after="0" w:line="240" w:lineRule="auto"/>
        <w:ind w:firstLine="567"/>
        <w:jc w:val="both"/>
        <w:rPr>
          <w:rFonts w:ascii="Times New Roman" w:hAnsi="Times New Roman"/>
          <w:sz w:val="24"/>
          <w:szCs w:val="24"/>
        </w:rPr>
      </w:pPr>
      <w:r w:rsidRPr="00831EF4">
        <w:rPr>
          <w:rFonts w:ascii="Times New Roman" w:hAnsi="Times New Roman"/>
          <w:sz w:val="24"/>
          <w:szCs w:val="24"/>
        </w:rPr>
        <w:t xml:space="preserve">   12.2. užtikrina, kad įvesti </w:t>
      </w:r>
      <w:r w:rsidR="00C762F7">
        <w:rPr>
          <w:rFonts w:ascii="Times New Roman" w:hAnsi="Times New Roman"/>
          <w:sz w:val="24"/>
          <w:szCs w:val="24"/>
        </w:rPr>
        <w:t xml:space="preserve">mokytojų ir </w:t>
      </w:r>
      <w:r w:rsidRPr="00831EF4">
        <w:rPr>
          <w:rFonts w:ascii="Times New Roman" w:hAnsi="Times New Roman"/>
          <w:sz w:val="24"/>
          <w:szCs w:val="24"/>
        </w:rPr>
        <w:t xml:space="preserve">mokinių duomenys atitiktų mokyklai pateikus </w:t>
      </w:r>
      <w:r w:rsidR="00C762F7">
        <w:rPr>
          <w:rFonts w:ascii="Times New Roman" w:hAnsi="Times New Roman"/>
          <w:sz w:val="24"/>
          <w:szCs w:val="24"/>
        </w:rPr>
        <w:t xml:space="preserve">mokytojų ir </w:t>
      </w:r>
      <w:r w:rsidRPr="00831EF4">
        <w:rPr>
          <w:rFonts w:ascii="Times New Roman" w:hAnsi="Times New Roman"/>
          <w:sz w:val="24"/>
          <w:szCs w:val="24"/>
        </w:rPr>
        <w:t>mokinių dokumentų duomenims</w:t>
      </w:r>
      <w:r w:rsidR="00C762F7">
        <w:rPr>
          <w:rFonts w:ascii="Times New Roman" w:hAnsi="Times New Roman"/>
          <w:sz w:val="24"/>
          <w:szCs w:val="24"/>
        </w:rPr>
        <w:t>;</w:t>
      </w:r>
    </w:p>
    <w:p w:rsidR="00831EF4" w:rsidRPr="001478D5" w:rsidRDefault="00831EF4" w:rsidP="002C6011">
      <w:pPr>
        <w:spacing w:after="0" w:line="240" w:lineRule="auto"/>
        <w:ind w:firstLine="567"/>
        <w:jc w:val="both"/>
        <w:rPr>
          <w:rFonts w:ascii="Times New Roman" w:hAnsi="Times New Roman"/>
          <w:sz w:val="24"/>
          <w:szCs w:val="24"/>
        </w:rPr>
      </w:pPr>
      <w:r w:rsidRPr="00831EF4">
        <w:rPr>
          <w:rFonts w:ascii="Times New Roman" w:hAnsi="Times New Roman"/>
          <w:sz w:val="24"/>
          <w:szCs w:val="24"/>
        </w:rPr>
        <w:t xml:space="preserve">   </w:t>
      </w:r>
      <w:r w:rsidRPr="001478D5">
        <w:rPr>
          <w:rFonts w:ascii="Times New Roman" w:hAnsi="Times New Roman"/>
          <w:sz w:val="24"/>
          <w:szCs w:val="24"/>
        </w:rPr>
        <w:t>12.3.</w:t>
      </w:r>
      <w:r w:rsidR="00C762F7" w:rsidRPr="001478D5">
        <w:rPr>
          <w:rFonts w:ascii="Times New Roman" w:hAnsi="Times New Roman"/>
          <w:sz w:val="24"/>
          <w:szCs w:val="24"/>
        </w:rPr>
        <w:t xml:space="preserve"> teikia mokinių duomenis savivaldybės duomenų bazėms;</w:t>
      </w:r>
    </w:p>
    <w:p w:rsidR="00831EF4" w:rsidRPr="001478D5" w:rsidRDefault="00831EF4" w:rsidP="002C6011">
      <w:pPr>
        <w:spacing w:after="0" w:line="240" w:lineRule="auto"/>
        <w:ind w:firstLine="567"/>
        <w:jc w:val="both"/>
        <w:rPr>
          <w:rFonts w:ascii="Times New Roman" w:hAnsi="Times New Roman"/>
          <w:sz w:val="24"/>
          <w:szCs w:val="24"/>
        </w:rPr>
      </w:pPr>
      <w:r w:rsidRPr="001478D5">
        <w:rPr>
          <w:rFonts w:ascii="Times New Roman" w:hAnsi="Times New Roman"/>
          <w:sz w:val="24"/>
          <w:szCs w:val="24"/>
        </w:rPr>
        <w:t xml:space="preserve">   12.4.</w:t>
      </w:r>
      <w:r w:rsidR="00C762F7" w:rsidRPr="001478D5">
        <w:rPr>
          <w:rFonts w:ascii="Times New Roman" w:hAnsi="Times New Roman"/>
          <w:sz w:val="24"/>
          <w:szCs w:val="24"/>
        </w:rPr>
        <w:t xml:space="preserve"> kaupia, atnaujina, keičia, perkelia mokytojų ir mokinių duomenys į duomenų archyvą;</w:t>
      </w:r>
    </w:p>
    <w:p w:rsidR="00831EF4" w:rsidRPr="001478D5" w:rsidRDefault="00831EF4" w:rsidP="002C6011">
      <w:pPr>
        <w:spacing w:after="0" w:line="240" w:lineRule="auto"/>
        <w:ind w:firstLine="567"/>
        <w:jc w:val="both"/>
        <w:rPr>
          <w:rFonts w:ascii="Times New Roman" w:hAnsi="Times New Roman"/>
          <w:sz w:val="24"/>
          <w:szCs w:val="24"/>
        </w:rPr>
      </w:pPr>
      <w:r w:rsidRPr="001478D5">
        <w:rPr>
          <w:rFonts w:ascii="Times New Roman" w:hAnsi="Times New Roman"/>
          <w:sz w:val="24"/>
          <w:szCs w:val="24"/>
        </w:rPr>
        <w:t xml:space="preserve">   12.5.</w:t>
      </w:r>
      <w:r w:rsidR="00C762F7" w:rsidRPr="001478D5">
        <w:rPr>
          <w:rFonts w:ascii="Times New Roman" w:hAnsi="Times New Roman"/>
          <w:sz w:val="24"/>
          <w:szCs w:val="24"/>
        </w:rPr>
        <w:t xml:space="preserve"> užtikrina mokytojų ir mokinių duomenų bazės ir duomenų archyvo jo apsaugą;</w:t>
      </w:r>
    </w:p>
    <w:p w:rsidR="00831EF4" w:rsidRPr="001478D5" w:rsidRDefault="00831EF4" w:rsidP="002C6011">
      <w:pPr>
        <w:spacing w:after="0" w:line="240" w:lineRule="auto"/>
        <w:ind w:firstLine="567"/>
        <w:jc w:val="both"/>
        <w:rPr>
          <w:rFonts w:ascii="Times New Roman" w:hAnsi="Times New Roman"/>
          <w:sz w:val="24"/>
          <w:szCs w:val="24"/>
        </w:rPr>
      </w:pPr>
      <w:r w:rsidRPr="001478D5">
        <w:rPr>
          <w:rFonts w:ascii="Times New Roman" w:hAnsi="Times New Roman"/>
          <w:sz w:val="24"/>
          <w:szCs w:val="24"/>
        </w:rPr>
        <w:t xml:space="preserve">   12.6.</w:t>
      </w:r>
      <w:r w:rsidR="00C762F7" w:rsidRPr="001478D5">
        <w:rPr>
          <w:rFonts w:ascii="Times New Roman" w:hAnsi="Times New Roman"/>
          <w:sz w:val="24"/>
          <w:szCs w:val="24"/>
        </w:rPr>
        <w:t xml:space="preserve"> tvarko pateiktų mokytojų ir mokinių duomenų archyvą, užtikrina jo apsaugą; </w:t>
      </w:r>
    </w:p>
    <w:p w:rsidR="00831EF4" w:rsidRPr="001478D5" w:rsidRDefault="00831EF4" w:rsidP="002C6011">
      <w:pPr>
        <w:spacing w:after="0" w:line="240" w:lineRule="auto"/>
        <w:ind w:firstLine="567"/>
        <w:jc w:val="both"/>
        <w:rPr>
          <w:rFonts w:ascii="Times New Roman" w:hAnsi="Times New Roman"/>
          <w:sz w:val="24"/>
          <w:szCs w:val="24"/>
        </w:rPr>
      </w:pPr>
      <w:r w:rsidRPr="001478D5">
        <w:rPr>
          <w:rFonts w:ascii="Times New Roman" w:hAnsi="Times New Roman"/>
          <w:sz w:val="24"/>
          <w:szCs w:val="24"/>
        </w:rPr>
        <w:t xml:space="preserve">   12.7.</w:t>
      </w:r>
      <w:r w:rsidR="00C762F7" w:rsidRPr="001478D5">
        <w:rPr>
          <w:rFonts w:ascii="Times New Roman" w:hAnsi="Times New Roman"/>
          <w:sz w:val="24"/>
          <w:szCs w:val="24"/>
        </w:rPr>
        <w:t xml:space="preserve"> organizuoja duomenų bazės techninį aptarnaimą ir priežiūrą;</w:t>
      </w:r>
    </w:p>
    <w:p w:rsidR="00831EF4" w:rsidRPr="001478D5" w:rsidRDefault="00831EF4" w:rsidP="002C6011">
      <w:pPr>
        <w:spacing w:after="0" w:line="240" w:lineRule="auto"/>
        <w:ind w:firstLine="567"/>
        <w:jc w:val="both"/>
        <w:rPr>
          <w:rFonts w:ascii="Times New Roman" w:hAnsi="Times New Roman"/>
          <w:sz w:val="24"/>
          <w:szCs w:val="24"/>
        </w:rPr>
      </w:pPr>
      <w:r w:rsidRPr="001478D5">
        <w:rPr>
          <w:rFonts w:ascii="Times New Roman" w:hAnsi="Times New Roman"/>
          <w:sz w:val="24"/>
          <w:szCs w:val="24"/>
        </w:rPr>
        <w:t xml:space="preserve">   12.8.</w:t>
      </w:r>
      <w:r w:rsidR="00C762F7" w:rsidRPr="001478D5">
        <w:rPr>
          <w:rFonts w:ascii="Times New Roman" w:hAnsi="Times New Roman"/>
          <w:sz w:val="24"/>
          <w:szCs w:val="24"/>
        </w:rPr>
        <w:t xml:space="preserve"> teikia savivaldybių duomenų bazių tvarkytojams pasiūlymus techninės ir programinės įrangos modernizavimo darbams;</w:t>
      </w:r>
    </w:p>
    <w:p w:rsidR="00831EF4" w:rsidRPr="001478D5" w:rsidRDefault="00831EF4" w:rsidP="002C6011">
      <w:pPr>
        <w:spacing w:after="0" w:line="240" w:lineRule="auto"/>
        <w:ind w:firstLine="567"/>
        <w:jc w:val="both"/>
        <w:rPr>
          <w:rFonts w:ascii="Times New Roman" w:hAnsi="Times New Roman"/>
          <w:sz w:val="24"/>
          <w:szCs w:val="24"/>
          <w:lang w:val="pl-PL"/>
        </w:rPr>
      </w:pPr>
      <w:r w:rsidRPr="001478D5">
        <w:rPr>
          <w:rFonts w:ascii="Times New Roman" w:hAnsi="Times New Roman"/>
          <w:sz w:val="24"/>
          <w:szCs w:val="24"/>
        </w:rPr>
        <w:t xml:space="preserve">   </w:t>
      </w:r>
      <w:r w:rsidRPr="001478D5">
        <w:rPr>
          <w:rFonts w:ascii="Times New Roman" w:hAnsi="Times New Roman"/>
          <w:sz w:val="24"/>
          <w:szCs w:val="24"/>
          <w:lang w:val="pl-PL"/>
        </w:rPr>
        <w:t>12.9.</w:t>
      </w:r>
      <w:r w:rsidR="00C762F7" w:rsidRPr="001478D5">
        <w:rPr>
          <w:rFonts w:ascii="Times New Roman" w:hAnsi="Times New Roman"/>
          <w:sz w:val="24"/>
          <w:szCs w:val="24"/>
          <w:lang w:val="pl-PL"/>
        </w:rPr>
        <w:t xml:space="preserve"> atnaujina mokyklos klasifikatorius;</w:t>
      </w:r>
    </w:p>
    <w:p w:rsidR="00831EF4" w:rsidRPr="001478D5" w:rsidRDefault="00831EF4" w:rsidP="002C6011">
      <w:pPr>
        <w:spacing w:after="0" w:line="240" w:lineRule="auto"/>
        <w:ind w:firstLine="567"/>
        <w:jc w:val="both"/>
        <w:rPr>
          <w:rFonts w:ascii="Times New Roman" w:hAnsi="Times New Roman"/>
          <w:sz w:val="24"/>
          <w:szCs w:val="24"/>
          <w:lang w:val="pl-PL"/>
        </w:rPr>
      </w:pPr>
      <w:r w:rsidRPr="001478D5">
        <w:rPr>
          <w:rFonts w:ascii="Times New Roman" w:hAnsi="Times New Roman"/>
          <w:sz w:val="24"/>
          <w:szCs w:val="24"/>
          <w:lang w:val="pl-PL"/>
        </w:rPr>
        <w:t xml:space="preserve">   12.10.</w:t>
      </w:r>
      <w:r w:rsidR="00C762F7" w:rsidRPr="001478D5">
        <w:rPr>
          <w:rFonts w:ascii="Times New Roman" w:hAnsi="Times New Roman"/>
          <w:sz w:val="24"/>
          <w:szCs w:val="24"/>
          <w:lang w:val="pl-PL"/>
        </w:rPr>
        <w:t xml:space="preserve"> atnaujiną programinę įrangą.</w:t>
      </w:r>
    </w:p>
    <w:p w:rsidR="00C762F7" w:rsidRPr="00C762F7" w:rsidRDefault="00C762F7" w:rsidP="002C6011">
      <w:pPr>
        <w:spacing w:after="0" w:line="240" w:lineRule="auto"/>
        <w:ind w:firstLine="567"/>
        <w:jc w:val="both"/>
        <w:rPr>
          <w:rFonts w:ascii="Times New Roman" w:hAnsi="Times New Roman"/>
          <w:sz w:val="24"/>
          <w:szCs w:val="24"/>
        </w:rPr>
      </w:pPr>
      <w:r w:rsidRPr="001478D5">
        <w:rPr>
          <w:rFonts w:ascii="Times New Roman" w:hAnsi="Times New Roman"/>
          <w:sz w:val="24"/>
          <w:szCs w:val="24"/>
          <w:lang w:val="pl-PL"/>
        </w:rPr>
        <w:t xml:space="preserve">   13. Mokyklos mokytoj</w:t>
      </w:r>
      <w:r>
        <w:rPr>
          <w:rFonts w:ascii="Times New Roman" w:hAnsi="Times New Roman"/>
          <w:sz w:val="24"/>
          <w:szCs w:val="24"/>
        </w:rPr>
        <w:t>ų ir mokinių duomenų bazės tvarkytojas atsako už:</w:t>
      </w:r>
    </w:p>
    <w:p w:rsidR="00C762F7" w:rsidRPr="001478D5" w:rsidRDefault="00C762F7" w:rsidP="002C6011">
      <w:pPr>
        <w:spacing w:after="0" w:line="240" w:lineRule="auto"/>
        <w:ind w:firstLine="567"/>
        <w:jc w:val="both"/>
        <w:rPr>
          <w:rFonts w:ascii="Times New Roman" w:hAnsi="Times New Roman"/>
          <w:sz w:val="24"/>
          <w:szCs w:val="24"/>
          <w:lang w:val="pl-PL"/>
        </w:rPr>
      </w:pPr>
      <w:r w:rsidRPr="001478D5">
        <w:rPr>
          <w:rFonts w:ascii="Times New Roman" w:hAnsi="Times New Roman"/>
          <w:sz w:val="24"/>
          <w:szCs w:val="24"/>
          <w:lang w:val="pl-PL"/>
        </w:rPr>
        <w:t xml:space="preserve">   13.1.  tai, kad mokytojų ir mokinių duomenys atitiktų mokykloms pateiktus mokyklų mokinių duomenys;</w:t>
      </w:r>
    </w:p>
    <w:p w:rsidR="00C762F7" w:rsidRPr="001478D5" w:rsidRDefault="00C762F7" w:rsidP="002C6011">
      <w:pPr>
        <w:spacing w:after="0" w:line="240" w:lineRule="auto"/>
        <w:ind w:firstLine="567"/>
        <w:jc w:val="both"/>
        <w:rPr>
          <w:rFonts w:ascii="Times New Roman" w:hAnsi="Times New Roman"/>
          <w:sz w:val="24"/>
          <w:szCs w:val="24"/>
          <w:lang w:val="pl-PL"/>
        </w:rPr>
      </w:pPr>
      <w:r w:rsidRPr="001478D5">
        <w:rPr>
          <w:rFonts w:ascii="Times New Roman" w:hAnsi="Times New Roman"/>
          <w:sz w:val="24"/>
          <w:szCs w:val="24"/>
          <w:lang w:val="pl-PL"/>
        </w:rPr>
        <w:t xml:space="preserve">   13.2. duomenų bazių valdytojų pateiktų dokumenų saugojimą;</w:t>
      </w:r>
    </w:p>
    <w:p w:rsidR="00C762F7" w:rsidRPr="001478D5" w:rsidRDefault="00C762F7" w:rsidP="002C6011">
      <w:pPr>
        <w:spacing w:after="0" w:line="240" w:lineRule="auto"/>
        <w:ind w:firstLine="567"/>
        <w:jc w:val="both"/>
        <w:rPr>
          <w:rFonts w:ascii="Times New Roman" w:hAnsi="Times New Roman"/>
          <w:sz w:val="24"/>
          <w:szCs w:val="24"/>
          <w:lang w:val="pl-PL"/>
        </w:rPr>
      </w:pPr>
      <w:r w:rsidRPr="001478D5">
        <w:rPr>
          <w:rFonts w:ascii="Times New Roman" w:hAnsi="Times New Roman"/>
          <w:sz w:val="24"/>
          <w:szCs w:val="24"/>
          <w:lang w:val="pl-PL"/>
        </w:rPr>
        <w:t xml:space="preserve">   13.3. mokytojų ir mokinių duomenų bazės apsaugą;</w:t>
      </w:r>
    </w:p>
    <w:p w:rsidR="00C762F7" w:rsidRPr="001478D5" w:rsidRDefault="00C762F7" w:rsidP="002C6011">
      <w:pPr>
        <w:spacing w:after="0" w:line="240" w:lineRule="auto"/>
        <w:ind w:firstLine="567"/>
        <w:jc w:val="both"/>
        <w:rPr>
          <w:rFonts w:ascii="Times New Roman" w:hAnsi="Times New Roman"/>
          <w:sz w:val="24"/>
          <w:szCs w:val="24"/>
          <w:lang w:val="pl-PL"/>
        </w:rPr>
      </w:pPr>
      <w:r w:rsidRPr="001478D5">
        <w:rPr>
          <w:rFonts w:ascii="Times New Roman" w:hAnsi="Times New Roman"/>
          <w:sz w:val="24"/>
          <w:szCs w:val="24"/>
          <w:lang w:val="pl-PL"/>
        </w:rPr>
        <w:t xml:space="preserve">   13.4. mokytojų ir mokinių duomenų bazės funkcionalumą.</w:t>
      </w:r>
    </w:p>
    <w:p w:rsidR="00C762F7" w:rsidRPr="002C6011" w:rsidRDefault="00C762F7" w:rsidP="002C6011">
      <w:pPr>
        <w:spacing w:after="0" w:line="240" w:lineRule="auto"/>
        <w:ind w:firstLine="567"/>
        <w:jc w:val="both"/>
        <w:rPr>
          <w:rFonts w:ascii="Times New Roman" w:hAnsi="Times New Roman"/>
          <w:sz w:val="24"/>
          <w:szCs w:val="24"/>
        </w:rPr>
      </w:pPr>
      <w:r w:rsidRPr="001478D5">
        <w:rPr>
          <w:rFonts w:ascii="Times New Roman" w:hAnsi="Times New Roman"/>
          <w:sz w:val="24"/>
          <w:szCs w:val="24"/>
          <w:lang w:val="pl-PL"/>
        </w:rPr>
        <w:t xml:space="preserve">   </w:t>
      </w:r>
      <w:r w:rsidR="002C6011" w:rsidRPr="001478D5">
        <w:rPr>
          <w:rFonts w:ascii="Times New Roman" w:hAnsi="Times New Roman"/>
          <w:sz w:val="24"/>
          <w:szCs w:val="24"/>
          <w:lang w:val="pl-PL"/>
        </w:rPr>
        <w:t xml:space="preserve">14. Mokyklos mokytojų ir mokinių duomenų bazės tvarkytojo teisės: </w:t>
      </w:r>
    </w:p>
    <w:p w:rsidR="002C6011" w:rsidRPr="001478D5" w:rsidRDefault="002C6011" w:rsidP="002C6011">
      <w:pPr>
        <w:spacing w:after="0" w:line="240" w:lineRule="auto"/>
        <w:ind w:firstLine="567"/>
        <w:jc w:val="both"/>
        <w:rPr>
          <w:rFonts w:ascii="Times New Roman" w:hAnsi="Times New Roman"/>
          <w:sz w:val="24"/>
          <w:szCs w:val="24"/>
          <w:lang w:val="pl-PL"/>
        </w:rPr>
      </w:pPr>
      <w:r w:rsidRPr="001478D5">
        <w:rPr>
          <w:rFonts w:ascii="Times New Roman" w:hAnsi="Times New Roman"/>
          <w:sz w:val="24"/>
          <w:szCs w:val="24"/>
          <w:lang w:val="pl-PL"/>
        </w:rPr>
        <w:t xml:space="preserve">   14.1. įvesti tik savivaldybės duomenų bazių tvarkytojo apibrėžtus privalomus ir neprivalomus rodiklius;</w:t>
      </w:r>
    </w:p>
    <w:p w:rsidR="002C6011" w:rsidRPr="001478D5" w:rsidRDefault="002C6011" w:rsidP="002C6011">
      <w:pPr>
        <w:spacing w:after="0" w:line="240" w:lineRule="auto"/>
        <w:ind w:firstLine="567"/>
        <w:jc w:val="both"/>
        <w:rPr>
          <w:rFonts w:ascii="Times New Roman" w:hAnsi="Times New Roman"/>
          <w:sz w:val="24"/>
          <w:szCs w:val="24"/>
          <w:lang w:val="pl-PL"/>
        </w:rPr>
      </w:pPr>
      <w:r w:rsidRPr="001478D5">
        <w:rPr>
          <w:rFonts w:ascii="Times New Roman" w:hAnsi="Times New Roman"/>
          <w:sz w:val="24"/>
          <w:szCs w:val="24"/>
          <w:lang w:val="pl-PL"/>
        </w:rPr>
        <w:t xml:space="preserve">   14.2. įstatymų ir kitų teisės aktų nustatyta tvarka parinkti mokytjų ir mokinių duomenų bazės techninio aptarnavimo ir priežiūros vykdytojus.</w:t>
      </w:r>
    </w:p>
    <w:p w:rsidR="002C6011" w:rsidRDefault="002C6011" w:rsidP="002C6011">
      <w:pPr>
        <w:spacing w:after="0" w:line="240" w:lineRule="auto"/>
        <w:ind w:firstLine="567"/>
        <w:jc w:val="both"/>
        <w:rPr>
          <w:rFonts w:ascii="Times New Roman" w:hAnsi="Times New Roman"/>
          <w:sz w:val="24"/>
          <w:szCs w:val="24"/>
        </w:rPr>
      </w:pPr>
      <w:r w:rsidRPr="001478D5">
        <w:rPr>
          <w:rFonts w:ascii="Times New Roman" w:hAnsi="Times New Roman"/>
          <w:sz w:val="24"/>
          <w:szCs w:val="24"/>
          <w:lang w:val="pl-PL"/>
        </w:rPr>
        <w:lastRenderedPageBreak/>
        <w:t xml:space="preserve">   15. Mokytoj</w:t>
      </w:r>
      <w:r>
        <w:rPr>
          <w:rFonts w:ascii="Times New Roman" w:hAnsi="Times New Roman"/>
          <w:sz w:val="24"/>
          <w:szCs w:val="24"/>
        </w:rPr>
        <w:t>ų ir mokinių duomenų bazės tvarkytojo darbuotojai, dalyvaujantys tvarkant duomenų bazės duomenys, privalo saugoti tvarkomų duomenų bazėje duomenų paslaptį įstatymų ir kitų teisės aktų nustatytą laiką.</w:t>
      </w:r>
    </w:p>
    <w:p w:rsidR="002C6011" w:rsidRPr="002C6011" w:rsidRDefault="002C6011" w:rsidP="002C6011">
      <w:pPr>
        <w:ind w:firstLine="567"/>
        <w:jc w:val="center"/>
        <w:rPr>
          <w:rFonts w:ascii="Times New Roman" w:hAnsi="Times New Roman"/>
          <w:sz w:val="24"/>
          <w:szCs w:val="24"/>
        </w:rPr>
      </w:pPr>
      <w:r>
        <w:rPr>
          <w:rFonts w:ascii="Times New Roman" w:hAnsi="Times New Roman"/>
          <w:sz w:val="24"/>
          <w:szCs w:val="24"/>
        </w:rPr>
        <w:t>_________________</w:t>
      </w:r>
    </w:p>
    <w:p w:rsidR="009548F0" w:rsidRDefault="009548F0" w:rsidP="009548F0">
      <w:pPr>
        <w:widowControl w:val="0"/>
        <w:spacing w:after="0" w:line="240" w:lineRule="auto"/>
        <w:rPr>
          <w:rFonts w:ascii="Times New Roman" w:hAnsi="Times New Roman"/>
          <w:sz w:val="24"/>
          <w:szCs w:val="24"/>
        </w:rPr>
      </w:pPr>
      <w:r>
        <w:rPr>
          <w:rFonts w:ascii="Times New Roman" w:hAnsi="Times New Roman"/>
          <w:sz w:val="24"/>
          <w:szCs w:val="24"/>
        </w:rPr>
        <w:t xml:space="preserve">Parengė mokyklos direktorius Romuald Gžybovski </w:t>
      </w:r>
    </w:p>
    <w:p w:rsidR="009548F0" w:rsidRDefault="009548F0" w:rsidP="009548F0">
      <w:pPr>
        <w:widowControl w:val="0"/>
        <w:spacing w:after="0" w:line="240" w:lineRule="auto"/>
        <w:rPr>
          <w:rFonts w:ascii="Times New Roman" w:hAnsi="Times New Roman"/>
        </w:rPr>
      </w:pPr>
    </w:p>
    <w:p w:rsidR="009548F0" w:rsidRDefault="009548F0" w:rsidP="009548F0">
      <w:pPr>
        <w:widowControl w:val="0"/>
        <w:tabs>
          <w:tab w:val="left" w:pos="1005"/>
        </w:tabs>
        <w:spacing w:after="0" w:line="240" w:lineRule="auto"/>
        <w:rPr>
          <w:rFonts w:ascii="Times New Roman" w:hAnsi="Times New Roman"/>
        </w:rPr>
      </w:pPr>
      <w:r>
        <w:rPr>
          <w:rFonts w:ascii="Times New Roman" w:hAnsi="Times New Roman"/>
        </w:rPr>
        <w:tab/>
      </w:r>
    </w:p>
    <w:p w:rsidR="002257A5" w:rsidRDefault="002257A5" w:rsidP="002257A5">
      <w:pPr>
        <w:widowControl w:val="0"/>
        <w:tabs>
          <w:tab w:val="left" w:pos="1005"/>
        </w:tabs>
        <w:spacing w:after="0" w:line="240" w:lineRule="auto"/>
        <w:rPr>
          <w:rFonts w:ascii="Times New Roman" w:eastAsia="Times New Roman" w:hAnsi="Times New Roman"/>
          <w:sz w:val="24"/>
          <w:szCs w:val="24"/>
          <w:u w:val="single"/>
        </w:rPr>
      </w:pPr>
      <w:r>
        <w:rPr>
          <w:rFonts w:ascii="Times New Roman" w:hAnsi="Times New Roman"/>
          <w:sz w:val="24"/>
          <w:szCs w:val="24"/>
        </w:rPr>
        <w:t xml:space="preserve">SUDERINTA SU DARBUOTOJŲ ATSTOVU: </w:t>
      </w:r>
      <w:r>
        <w:rPr>
          <w:rFonts w:ascii="Times New Roman" w:hAnsi="Times New Roman"/>
        </w:rPr>
        <w:t xml:space="preserve"> </w:t>
      </w:r>
      <w:r>
        <w:rPr>
          <w:rFonts w:ascii="Times New Roman" w:hAnsi="Times New Roman"/>
          <w:u w:val="single"/>
        </w:rPr>
        <w:t xml:space="preserve"> </w:t>
      </w:r>
      <w:r>
        <w:rPr>
          <w:rFonts w:ascii="Times New Roman" w:hAnsi="Times New Roman"/>
          <w:sz w:val="24"/>
          <w:szCs w:val="24"/>
          <w:u w:val="single"/>
        </w:rPr>
        <w:t>Renata Matickienė, 2016-12-30</w:t>
      </w:r>
      <w:r>
        <w:rPr>
          <w:rFonts w:ascii="Times New Roman" w:hAnsi="Times New Roman"/>
          <w:u w:val="single"/>
        </w:rPr>
        <w:t xml:space="preserve"> </w:t>
      </w:r>
      <w:r>
        <w:rPr>
          <w:rFonts w:ascii="Times New Roman" w:hAnsi="Times New Roman"/>
        </w:rPr>
        <w:t>_</w:t>
      </w:r>
      <w:r>
        <w:rPr>
          <w:rFonts w:ascii="Times New Roman" w:hAnsi="Times New Roman"/>
          <w:u w:val="single"/>
        </w:rPr>
        <w:t xml:space="preserve">            </w:t>
      </w:r>
      <w:r>
        <w:rPr>
          <w:rFonts w:ascii="Times New Roman" w:hAnsi="Times New Roman"/>
        </w:rPr>
        <w:t>__</w:t>
      </w:r>
      <w:r>
        <w:rPr>
          <w:rFonts w:ascii="Times New Roman" w:hAnsi="Times New Roman"/>
          <w:u w:val="single"/>
        </w:rPr>
        <w:t xml:space="preserve">                                       </w:t>
      </w:r>
    </w:p>
    <w:p w:rsidR="002257A5" w:rsidRDefault="002257A5" w:rsidP="002257A5">
      <w:pPr>
        <w:widowControl w:val="0"/>
        <w:tabs>
          <w:tab w:val="left" w:pos="5954"/>
        </w:tabs>
        <w:spacing w:after="0" w:line="240" w:lineRule="auto"/>
        <w:rPr>
          <w:rFonts w:ascii="Times New Roman" w:hAnsi="Times New Roman"/>
          <w:i/>
          <w:sz w:val="20"/>
          <w:szCs w:val="20"/>
        </w:rPr>
      </w:pPr>
      <w:r>
        <w:rPr>
          <w:rFonts w:ascii="Times New Roman" w:hAnsi="Times New Roman"/>
        </w:rPr>
        <w:t xml:space="preserve">                                                                                               </w:t>
      </w:r>
      <w:r>
        <w:rPr>
          <w:rFonts w:ascii="Times New Roman" w:hAnsi="Times New Roman"/>
          <w:i/>
        </w:rPr>
        <w:t>(</w:t>
      </w:r>
      <w:r>
        <w:rPr>
          <w:rFonts w:ascii="Times New Roman" w:hAnsi="Times New Roman"/>
          <w:i/>
          <w:sz w:val="20"/>
          <w:szCs w:val="20"/>
        </w:rPr>
        <w:t>Vardas, pavardė, parašas,data)</w:t>
      </w:r>
    </w:p>
    <w:p w:rsidR="009548F0" w:rsidRDefault="009548F0" w:rsidP="009548F0">
      <w:pPr>
        <w:widowControl w:val="0"/>
        <w:tabs>
          <w:tab w:val="left" w:pos="5954"/>
        </w:tabs>
        <w:spacing w:after="0" w:line="240" w:lineRule="auto"/>
        <w:rPr>
          <w:rFonts w:ascii="Times New Roman" w:hAnsi="Times New Roman"/>
          <w:i/>
          <w:sz w:val="20"/>
          <w:szCs w:val="20"/>
        </w:rPr>
      </w:pPr>
      <w:bookmarkStart w:id="0" w:name="_GoBack"/>
      <w:bookmarkEnd w:id="0"/>
    </w:p>
    <w:p w:rsidR="009548F0" w:rsidRDefault="009548F0" w:rsidP="009548F0">
      <w:pPr>
        <w:widowControl w:val="0"/>
        <w:tabs>
          <w:tab w:val="left" w:pos="5954"/>
        </w:tabs>
        <w:spacing w:after="0" w:line="240" w:lineRule="auto"/>
        <w:rPr>
          <w:rFonts w:ascii="Times New Roman" w:hAnsi="Times New Roman"/>
          <w:sz w:val="20"/>
          <w:szCs w:val="20"/>
        </w:rPr>
      </w:pPr>
      <w:r>
        <w:rPr>
          <w:rFonts w:ascii="Times New Roman" w:hAnsi="Times New Roman"/>
          <w:sz w:val="24"/>
          <w:szCs w:val="24"/>
        </w:rPr>
        <w:t>Su pareigybės aprašymu susipažinau ir sutinku:</w:t>
      </w:r>
      <w:r>
        <w:rPr>
          <w:rFonts w:ascii="Times New Roman" w:hAnsi="Times New Roman"/>
          <w:sz w:val="20"/>
          <w:szCs w:val="20"/>
        </w:rPr>
        <w:t xml:space="preserve"> </w:t>
      </w:r>
      <w:r>
        <w:rPr>
          <w:rFonts w:ascii="Times New Roman" w:hAnsi="Times New Roman"/>
          <w:sz w:val="24"/>
          <w:szCs w:val="24"/>
        </w:rPr>
        <w:t>PRIDEDAMA</w:t>
      </w:r>
      <w:r>
        <w:rPr>
          <w:rFonts w:ascii="Times New Roman" w:hAnsi="Times New Roman"/>
          <w:sz w:val="20"/>
          <w:szCs w:val="20"/>
        </w:rPr>
        <w:t xml:space="preserve"> </w:t>
      </w:r>
      <w:r>
        <w:rPr>
          <w:rFonts w:ascii="Times New Roman" w:hAnsi="Times New Roman"/>
          <w:sz w:val="24"/>
          <w:szCs w:val="24"/>
        </w:rPr>
        <w:t>(1 priedas)</w:t>
      </w:r>
    </w:p>
    <w:p w:rsidR="002C6011" w:rsidRPr="001478D5" w:rsidRDefault="002C6011" w:rsidP="00831EF4">
      <w:pPr>
        <w:ind w:firstLine="567"/>
        <w:rPr>
          <w:rFonts w:ascii="Times New Roman" w:hAnsi="Times New Roman"/>
          <w:sz w:val="24"/>
          <w:szCs w:val="24"/>
        </w:rPr>
      </w:pPr>
    </w:p>
    <w:sectPr w:rsidR="002C6011" w:rsidRPr="001478D5" w:rsidSect="00B9205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05B"/>
    <w:multiLevelType w:val="hybridMultilevel"/>
    <w:tmpl w:val="93F0CC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7B33399"/>
    <w:multiLevelType w:val="hybridMultilevel"/>
    <w:tmpl w:val="274CEDBA"/>
    <w:lvl w:ilvl="0" w:tplc="B52AC0C6">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84A6511"/>
    <w:multiLevelType w:val="hybridMultilevel"/>
    <w:tmpl w:val="199CB9BC"/>
    <w:lvl w:ilvl="0" w:tplc="B52AC0C6">
      <w:start w:val="1"/>
      <w:numFmt w:val="decimal"/>
      <w:lvlText w:val="%1."/>
      <w:lvlJc w:val="left"/>
      <w:pPr>
        <w:ind w:left="1494" w:hanging="360"/>
      </w:pPr>
      <w:rPr>
        <w:rFonts w:hint="default"/>
        <w:b/>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50E2339C"/>
    <w:multiLevelType w:val="hybridMultilevel"/>
    <w:tmpl w:val="53E8661E"/>
    <w:lvl w:ilvl="0" w:tplc="6DCC88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AD"/>
    <w:rsid w:val="001478D5"/>
    <w:rsid w:val="002257A5"/>
    <w:rsid w:val="002C6011"/>
    <w:rsid w:val="004B039C"/>
    <w:rsid w:val="005E0166"/>
    <w:rsid w:val="00826610"/>
    <w:rsid w:val="00831EF4"/>
    <w:rsid w:val="009548F0"/>
    <w:rsid w:val="00B92058"/>
    <w:rsid w:val="00C762F7"/>
    <w:rsid w:val="00E14261"/>
    <w:rsid w:val="00E62D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A654-4F7F-4BD5-917C-31C2D6C2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920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B9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42069">
      <w:bodyDiv w:val="1"/>
      <w:marLeft w:val="0"/>
      <w:marRight w:val="0"/>
      <w:marTop w:val="0"/>
      <w:marBottom w:val="0"/>
      <w:divBdr>
        <w:top w:val="none" w:sz="0" w:space="0" w:color="auto"/>
        <w:left w:val="none" w:sz="0" w:space="0" w:color="auto"/>
        <w:bottom w:val="none" w:sz="0" w:space="0" w:color="auto"/>
        <w:right w:val="none" w:sz="0" w:space="0" w:color="auto"/>
      </w:divBdr>
    </w:div>
    <w:div w:id="7797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3726</Words>
  <Characters>2124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Lavrukevič</dc:creator>
  <cp:keywords/>
  <dc:description/>
  <cp:lastModifiedBy>Skola2016</cp:lastModifiedBy>
  <cp:revision>8</cp:revision>
  <dcterms:created xsi:type="dcterms:W3CDTF">2017-10-26T17:06:00Z</dcterms:created>
  <dcterms:modified xsi:type="dcterms:W3CDTF">2017-10-27T13:05:00Z</dcterms:modified>
</cp:coreProperties>
</file>