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76" w:rsidRDefault="00693176" w:rsidP="00693176">
      <w:pPr>
        <w:pStyle w:val="Tit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GAMTOS, TIKSLIŲJŲ MOKSLŲ, MENŲ IR TECHNOLOGINIO UGDYMO METODINĖS GRUPĖS  DARBO PLANAS</w:t>
      </w:r>
    </w:p>
    <w:p w:rsidR="00693176" w:rsidRDefault="00965960" w:rsidP="00693176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2022 M.</w:t>
      </w:r>
      <w:bookmarkStart w:id="0" w:name="_GoBack"/>
      <w:bookmarkEnd w:id="0"/>
    </w:p>
    <w:p w:rsidR="00693176" w:rsidRDefault="00693176" w:rsidP="00693176">
      <w:pPr>
        <w:jc w:val="center"/>
        <w:rPr>
          <w:bCs/>
          <w:lang w:val="lt-LT"/>
        </w:rPr>
      </w:pPr>
    </w:p>
    <w:p w:rsidR="00693176" w:rsidRDefault="00693176" w:rsidP="00693176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Tikslai:</w:t>
      </w:r>
    </w:p>
    <w:p w:rsidR="00693176" w:rsidRDefault="00693176" w:rsidP="00693176">
      <w:pPr>
        <w:jc w:val="center"/>
        <w:rPr>
          <w:b/>
          <w:bCs/>
          <w:lang w:val="lt-LT"/>
        </w:rPr>
      </w:pPr>
    </w:p>
    <w:p w:rsidR="00693176" w:rsidRDefault="00693176" w:rsidP="00693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Stiprinti gamtos ir tiksliųjų mokslų mokymo kokybę.</w:t>
      </w:r>
    </w:p>
    <w:p w:rsidR="00693176" w:rsidRDefault="00693176" w:rsidP="00693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Taikyti įvairias ugdymo strategijas, plėtojančias mokinių kompetencijas, mokinių kūrybiškumą ugdymo turinį optimaliai priderinant prie mokinio poreikių (diferencijuojant, individualizuojant ).</w:t>
      </w:r>
    </w:p>
    <w:p w:rsidR="00693176" w:rsidRDefault="00693176" w:rsidP="00693176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Gerinti mokymosi kokybę per mokinių motyvacijos kėlimą.</w:t>
      </w:r>
    </w:p>
    <w:p w:rsidR="00693176" w:rsidRDefault="00693176" w:rsidP="00693176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Uždaviniai:</w:t>
      </w:r>
    </w:p>
    <w:p w:rsidR="00693176" w:rsidRDefault="00693176" w:rsidP="00693176">
      <w:pPr>
        <w:jc w:val="center"/>
        <w:rPr>
          <w:lang w:val="lt-LT"/>
        </w:rPr>
      </w:pPr>
    </w:p>
    <w:p w:rsidR="00693176" w:rsidRDefault="00693176" w:rsidP="00693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Tobulinti mokinių pažangos ir pasiekimų vertinimą ir įsivertinimą, sudaryti sąlygas mokiniams asmeninei pažangai pamatuoti.</w:t>
      </w:r>
    </w:p>
    <w:p w:rsidR="00693176" w:rsidRDefault="00693176" w:rsidP="00693176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Organizuoti mokyklinius konkursus, olimpiadas, viktorinas.</w:t>
      </w:r>
    </w:p>
    <w:p w:rsidR="00693176" w:rsidRDefault="00693176" w:rsidP="00693176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Nagrinėti ugdymo turinio planavimo, įgyvendinimo, kokybės ir vertinimo klausimus. </w:t>
      </w:r>
    </w:p>
    <w:p w:rsidR="00693176" w:rsidRDefault="00693176" w:rsidP="006931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Siekti užtikrinti pamokos kokybę, taikant aktyvius mokymo metodus.</w:t>
      </w:r>
    </w:p>
    <w:p w:rsidR="00693176" w:rsidRDefault="00693176" w:rsidP="006931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Puoselėti mokyklos kultūrą, kurti jaukią ir modernią ugdomąją aplinką.</w:t>
      </w:r>
    </w:p>
    <w:p w:rsidR="00693176" w:rsidRDefault="00693176" w:rsidP="00693176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693176" w:rsidRDefault="00693176" w:rsidP="00693176">
      <w:pPr>
        <w:tabs>
          <w:tab w:val="num" w:pos="720"/>
        </w:tabs>
        <w:ind w:hanging="1080"/>
        <w:rPr>
          <w:b/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096"/>
        <w:gridCol w:w="3117"/>
      </w:tblGrid>
      <w:tr w:rsidR="00693176" w:rsidTr="00693176"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Renginys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pStyle w:val="Heading1"/>
              <w:ind w:firstLine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Vykdytojas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Kursų ir seminarų medžiagos sklaida ir aptarimas.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t>Visi metodinės grupės nariai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Naujos metodinės literatūros, programų, vadovėlių aptarimas ir mokytojų sukurtų kontrolinių, savarankiškų darbų aprobavimas.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R. Šuscickaja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 w:rsidRPr="00693176">
              <w:rPr>
                <w:lang w:val="en-US"/>
              </w:rPr>
              <w:t>Gerosios patirties sklaida – narių ugdomoji veikla, jos aptarimas (sėkmingos pamokos, IKT diegimas pamokose, švietimo naujovės, lankymasis kolegų pamokose ir pan)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t>Visi metodinės grupės nariai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Mokinio individualios pažangos stebėsena ir fiksavimas. </w:t>
            </w:r>
          </w:p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en-US"/>
              </w:rPr>
              <w:t>Kaupiamojo vertinimo, įsivertinimo būdai pamokoje.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t>Visi metodinės grupės nariai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Tobulinti ugdomosios veiklos planavimą; taikyti įvairius mokymo metodus, skatinančius mokinio mokymosi motyvaciją, </w:t>
            </w:r>
            <w:r>
              <w:rPr>
                <w:lang w:val="lt-LT"/>
              </w:rPr>
              <w:lastRenderedPageBreak/>
              <w:t>atsižvelgiant į jo mokymosi poreikius.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Nuolat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Mokyklinių ir rajoninių olimpiadų mokyklos moksleivių rezultatų analizė.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Vasaris, gruodis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t>Visi metodinės grupės nariai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Renginių aptarimas.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t>Visi metodinės grupės nariai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Dalyvauti rajono, mokyklos metodinių būrelių veikloje, skleisti įgytą patirtį.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Dalyvauti mokyklos ir rajono kultūrinėje, sportinėje veikloje.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Informuoti apie dalykines metodines naujoves spaudoje, internete.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</w:tr>
      <w:tr w:rsid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El. dienyne informuoti tėvus apie mokinių ugdymo(si) rezultatus ir padarytą pažangą.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Dalykų mokytojai</w:t>
            </w:r>
          </w:p>
        </w:tc>
      </w:tr>
      <w:tr w:rsidR="00693176" w:rsidRPr="00693176" w:rsidTr="00693176"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2020 - 2021 m.m. metodinės grupės darbo plano vykdymo aptarimas ir naujo projekto sudarymas.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Birželis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R.Šuscickaja</w:t>
            </w:r>
          </w:p>
          <w:p w:rsidR="00693176" w:rsidRDefault="00693176">
            <w:pPr>
              <w:spacing w:line="360" w:lineRule="auto"/>
              <w:jc w:val="center"/>
              <w:rPr>
                <w:lang w:val="lt-LT"/>
              </w:rPr>
            </w:pPr>
            <w:r>
              <w:t>Visi metodinės grupės nariai</w:t>
            </w:r>
          </w:p>
        </w:tc>
      </w:tr>
    </w:tbl>
    <w:p w:rsidR="007D0865" w:rsidRDefault="007D0865"/>
    <w:sectPr w:rsidR="007D0865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071C"/>
    <w:multiLevelType w:val="hybridMultilevel"/>
    <w:tmpl w:val="BB7E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63EF4"/>
    <w:multiLevelType w:val="hybridMultilevel"/>
    <w:tmpl w:val="8EE6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CA"/>
    <w:rsid w:val="004B41CA"/>
    <w:rsid w:val="004D4CD0"/>
    <w:rsid w:val="00693176"/>
    <w:rsid w:val="007D0865"/>
    <w:rsid w:val="009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5B5A-D925-40A2-B8A1-126BF07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76"/>
    <w:rPr>
      <w:rFonts w:eastAsia="Times New Roman" w:cs="Times New Roman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693176"/>
    <w:pPr>
      <w:keepNext/>
      <w:spacing w:line="360" w:lineRule="auto"/>
      <w:ind w:firstLine="708"/>
      <w:jc w:val="center"/>
      <w:outlineLvl w:val="0"/>
    </w:pPr>
    <w:rPr>
      <w:b/>
      <w:bCs/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176"/>
    <w:rPr>
      <w:rFonts w:eastAsia="Times New Roman" w:cs="Times New Roman"/>
      <w:b/>
      <w:bCs/>
      <w:sz w:val="32"/>
      <w:szCs w:val="24"/>
      <w:lang w:val="lt-LT" w:eastAsia="pl-PL"/>
    </w:rPr>
  </w:style>
  <w:style w:type="paragraph" w:styleId="Title">
    <w:name w:val="Title"/>
    <w:basedOn w:val="Normal"/>
    <w:link w:val="TitleChar"/>
    <w:qFormat/>
    <w:rsid w:val="00693176"/>
    <w:pPr>
      <w:jc w:val="center"/>
    </w:pPr>
    <w:rPr>
      <w:b/>
      <w:bCs/>
      <w:sz w:val="28"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693176"/>
    <w:rPr>
      <w:rFonts w:eastAsia="Times New Roman" w:cs="Times New Roman"/>
      <w:b/>
      <w:bCs/>
      <w:sz w:val="28"/>
      <w:szCs w:val="20"/>
      <w:lang w:val="lt-LT" w:eastAsia="pl-PL"/>
    </w:rPr>
  </w:style>
  <w:style w:type="paragraph" w:styleId="ListParagraph">
    <w:name w:val="List Paragraph"/>
    <w:basedOn w:val="Normal"/>
    <w:uiPriority w:val="34"/>
    <w:qFormat/>
    <w:rsid w:val="006931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2023-03-10T14:25:00Z</dcterms:created>
  <dcterms:modified xsi:type="dcterms:W3CDTF">2023-03-10T14:26:00Z</dcterms:modified>
</cp:coreProperties>
</file>