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0257" w14:textId="77777777" w:rsidR="004B4EC2" w:rsidRDefault="00AA2C78">
      <w:pPr>
        <w:pStyle w:val="BodyText"/>
        <w:spacing w:before="68"/>
        <w:ind w:left="4680"/>
      </w:pPr>
      <w:r>
        <w:rPr>
          <w:spacing w:val="-2"/>
        </w:rPr>
        <w:t>PATVIRTINTA</w:t>
      </w:r>
    </w:p>
    <w:p w14:paraId="2A5008CE" w14:textId="0DE2FD6E" w:rsidR="004B4EC2" w:rsidRPr="00874240" w:rsidRDefault="00874240">
      <w:pPr>
        <w:pStyle w:val="BodyText"/>
        <w:spacing w:line="276" w:lineRule="auto"/>
        <w:ind w:left="4680" w:right="992"/>
        <w:rPr>
          <w:color w:val="FF0000"/>
        </w:rPr>
      </w:pPr>
      <w:r w:rsidRPr="00874240">
        <w:t>Trakų r. Senųjų Trakų Andžejaus Stelmachovskio pagrindinė</w:t>
      </w:r>
      <w:r>
        <w:t>s</w:t>
      </w:r>
      <w:r w:rsidRPr="00874240">
        <w:t xml:space="preserve"> mokykl</w:t>
      </w:r>
      <w:r>
        <w:t xml:space="preserve">os </w:t>
      </w:r>
      <w:bookmarkStart w:id="0" w:name="_GoBack"/>
      <w:r w:rsidRPr="007B30B0">
        <w:t>Direktoriaus</w:t>
      </w:r>
      <w:r w:rsidRPr="007B30B0">
        <w:rPr>
          <w:spacing w:val="-7"/>
        </w:rPr>
        <w:t xml:space="preserve"> </w:t>
      </w:r>
      <w:r w:rsidRPr="007B30B0">
        <w:t>2023</w:t>
      </w:r>
      <w:r w:rsidRPr="007B30B0">
        <w:rPr>
          <w:spacing w:val="-7"/>
        </w:rPr>
        <w:t xml:space="preserve"> </w:t>
      </w:r>
      <w:r w:rsidRPr="007B30B0">
        <w:t>m.</w:t>
      </w:r>
      <w:r w:rsidRPr="007B30B0">
        <w:rPr>
          <w:spacing w:val="-7"/>
        </w:rPr>
        <w:t xml:space="preserve"> </w:t>
      </w:r>
      <w:r w:rsidR="007B30B0" w:rsidRPr="007B30B0">
        <w:t>gruodžio 29</w:t>
      </w:r>
      <w:r w:rsidRPr="007B30B0">
        <w:rPr>
          <w:spacing w:val="-7"/>
        </w:rPr>
        <w:t xml:space="preserve"> </w:t>
      </w:r>
      <w:r w:rsidR="007B30B0" w:rsidRPr="007B30B0">
        <w:t>d. įsakymu Nr. V-151</w:t>
      </w:r>
      <w:bookmarkEnd w:id="0"/>
    </w:p>
    <w:p w14:paraId="5B6E9FD9" w14:textId="77777777" w:rsidR="004B4EC2" w:rsidRDefault="004B4EC2">
      <w:pPr>
        <w:pStyle w:val="BodyText"/>
      </w:pPr>
    </w:p>
    <w:p w14:paraId="3DF73FF1" w14:textId="77777777" w:rsidR="004B4EC2" w:rsidRDefault="004B4EC2">
      <w:pPr>
        <w:pStyle w:val="BodyText"/>
      </w:pPr>
    </w:p>
    <w:p w14:paraId="515CE0E8" w14:textId="77777777" w:rsidR="004B4EC2" w:rsidRDefault="004B4EC2">
      <w:pPr>
        <w:pStyle w:val="BodyText"/>
      </w:pPr>
    </w:p>
    <w:p w14:paraId="732D14BF" w14:textId="77777777" w:rsidR="004B4EC2" w:rsidRDefault="004B4EC2">
      <w:pPr>
        <w:pStyle w:val="BodyText"/>
      </w:pPr>
    </w:p>
    <w:p w14:paraId="2381D5E1" w14:textId="77777777" w:rsidR="004B4EC2" w:rsidRDefault="004B4EC2">
      <w:pPr>
        <w:pStyle w:val="BodyText"/>
      </w:pPr>
    </w:p>
    <w:p w14:paraId="46F6E132" w14:textId="77777777" w:rsidR="004B4EC2" w:rsidRDefault="004B4EC2">
      <w:pPr>
        <w:pStyle w:val="BodyText"/>
      </w:pPr>
    </w:p>
    <w:p w14:paraId="082A0772" w14:textId="77777777" w:rsidR="004B4EC2" w:rsidRDefault="004B4EC2">
      <w:pPr>
        <w:pStyle w:val="BodyText"/>
      </w:pPr>
    </w:p>
    <w:p w14:paraId="4F6C5071" w14:textId="77777777" w:rsidR="004B4EC2" w:rsidRDefault="004B4EC2">
      <w:pPr>
        <w:pStyle w:val="BodyText"/>
      </w:pPr>
    </w:p>
    <w:p w14:paraId="0956E974" w14:textId="77777777" w:rsidR="004B4EC2" w:rsidRDefault="004B4EC2">
      <w:pPr>
        <w:pStyle w:val="BodyText"/>
      </w:pPr>
    </w:p>
    <w:p w14:paraId="6646B7EB" w14:textId="77777777" w:rsidR="004B4EC2" w:rsidRDefault="004B4EC2">
      <w:pPr>
        <w:pStyle w:val="BodyText"/>
      </w:pPr>
    </w:p>
    <w:p w14:paraId="420A95BA" w14:textId="77777777" w:rsidR="004B4EC2" w:rsidRDefault="004B4EC2">
      <w:pPr>
        <w:pStyle w:val="BodyText"/>
      </w:pPr>
    </w:p>
    <w:p w14:paraId="2B1ED4DE" w14:textId="77777777" w:rsidR="004B4EC2" w:rsidRDefault="004B4EC2">
      <w:pPr>
        <w:pStyle w:val="BodyText"/>
      </w:pPr>
    </w:p>
    <w:p w14:paraId="58D90963" w14:textId="77777777" w:rsidR="004B4EC2" w:rsidRDefault="004B4EC2">
      <w:pPr>
        <w:pStyle w:val="BodyText"/>
      </w:pPr>
    </w:p>
    <w:p w14:paraId="1949F269" w14:textId="77777777" w:rsidR="004B4EC2" w:rsidRDefault="004B4EC2">
      <w:pPr>
        <w:pStyle w:val="BodyText"/>
      </w:pPr>
    </w:p>
    <w:p w14:paraId="44E558A5" w14:textId="77777777" w:rsidR="004B4EC2" w:rsidRDefault="004B4EC2">
      <w:pPr>
        <w:pStyle w:val="BodyText"/>
      </w:pPr>
    </w:p>
    <w:p w14:paraId="2D869C1E" w14:textId="77777777" w:rsidR="004B4EC2" w:rsidRDefault="004B4EC2">
      <w:pPr>
        <w:pStyle w:val="BodyText"/>
      </w:pPr>
    </w:p>
    <w:p w14:paraId="201FED23" w14:textId="77777777" w:rsidR="004B4EC2" w:rsidRDefault="004B4EC2">
      <w:pPr>
        <w:pStyle w:val="BodyText"/>
      </w:pPr>
    </w:p>
    <w:p w14:paraId="03D92113" w14:textId="77777777" w:rsidR="004B4EC2" w:rsidRDefault="004B4EC2">
      <w:pPr>
        <w:pStyle w:val="BodyText"/>
      </w:pPr>
    </w:p>
    <w:p w14:paraId="3BD682B6" w14:textId="77777777" w:rsidR="004B4EC2" w:rsidRDefault="004B4EC2">
      <w:pPr>
        <w:pStyle w:val="BodyText"/>
        <w:spacing w:before="28"/>
      </w:pPr>
    </w:p>
    <w:p w14:paraId="2F614B6C" w14:textId="77777777" w:rsidR="004B4EC2" w:rsidRDefault="00AA2C78">
      <w:pPr>
        <w:ind w:right="146"/>
        <w:jc w:val="center"/>
        <w:rPr>
          <w:b/>
          <w:sz w:val="24"/>
        </w:rPr>
      </w:pPr>
      <w:r>
        <w:rPr>
          <w:b/>
          <w:sz w:val="24"/>
        </w:rPr>
        <w:t>ASMENS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TVARKYMO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ĮRAŠŲ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VEDIMO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TVARKA</w:t>
      </w:r>
    </w:p>
    <w:p w14:paraId="429736C4" w14:textId="77777777" w:rsidR="004B4EC2" w:rsidRDefault="004B4EC2">
      <w:pPr>
        <w:pStyle w:val="BodyText"/>
        <w:rPr>
          <w:b/>
        </w:rPr>
      </w:pPr>
    </w:p>
    <w:p w14:paraId="3E1CD073" w14:textId="77777777" w:rsidR="004B4EC2" w:rsidRDefault="004B4EC2">
      <w:pPr>
        <w:pStyle w:val="BodyText"/>
        <w:rPr>
          <w:b/>
        </w:rPr>
      </w:pPr>
    </w:p>
    <w:p w14:paraId="72759E0C" w14:textId="77777777" w:rsidR="004B4EC2" w:rsidRDefault="004B4EC2">
      <w:pPr>
        <w:pStyle w:val="BodyText"/>
        <w:rPr>
          <w:b/>
        </w:rPr>
      </w:pPr>
    </w:p>
    <w:p w14:paraId="253D1D22" w14:textId="77777777" w:rsidR="004B4EC2" w:rsidRDefault="004B4EC2">
      <w:pPr>
        <w:pStyle w:val="BodyText"/>
        <w:rPr>
          <w:b/>
        </w:rPr>
      </w:pPr>
    </w:p>
    <w:p w14:paraId="3493750C" w14:textId="77777777" w:rsidR="004B4EC2" w:rsidRDefault="004B4EC2">
      <w:pPr>
        <w:pStyle w:val="BodyText"/>
        <w:rPr>
          <w:b/>
        </w:rPr>
      </w:pPr>
    </w:p>
    <w:p w14:paraId="17FE2315" w14:textId="77777777" w:rsidR="004B4EC2" w:rsidRDefault="004B4EC2">
      <w:pPr>
        <w:pStyle w:val="BodyText"/>
        <w:rPr>
          <w:b/>
        </w:rPr>
      </w:pPr>
    </w:p>
    <w:p w14:paraId="0B948851" w14:textId="77777777" w:rsidR="004B4EC2" w:rsidRDefault="004B4EC2">
      <w:pPr>
        <w:pStyle w:val="BodyText"/>
        <w:rPr>
          <w:b/>
        </w:rPr>
      </w:pPr>
    </w:p>
    <w:p w14:paraId="5C3E3AEE" w14:textId="77777777" w:rsidR="004B4EC2" w:rsidRDefault="004B4EC2">
      <w:pPr>
        <w:pStyle w:val="BodyText"/>
        <w:rPr>
          <w:b/>
        </w:rPr>
      </w:pPr>
    </w:p>
    <w:p w14:paraId="5A679C71" w14:textId="77777777" w:rsidR="004B4EC2" w:rsidRDefault="004B4EC2">
      <w:pPr>
        <w:pStyle w:val="BodyText"/>
        <w:rPr>
          <w:b/>
        </w:rPr>
      </w:pPr>
    </w:p>
    <w:p w14:paraId="53E98F0A" w14:textId="77777777" w:rsidR="004B4EC2" w:rsidRDefault="004B4EC2">
      <w:pPr>
        <w:pStyle w:val="BodyText"/>
        <w:rPr>
          <w:b/>
        </w:rPr>
      </w:pPr>
    </w:p>
    <w:p w14:paraId="4221535E" w14:textId="77777777" w:rsidR="004B4EC2" w:rsidRDefault="004B4EC2">
      <w:pPr>
        <w:pStyle w:val="BodyText"/>
        <w:rPr>
          <w:b/>
        </w:rPr>
      </w:pPr>
    </w:p>
    <w:p w14:paraId="138803BC" w14:textId="77777777" w:rsidR="004B4EC2" w:rsidRDefault="004B4EC2">
      <w:pPr>
        <w:pStyle w:val="BodyText"/>
        <w:rPr>
          <w:b/>
        </w:rPr>
      </w:pPr>
    </w:p>
    <w:p w14:paraId="6403FAD1" w14:textId="77777777" w:rsidR="004B4EC2" w:rsidRDefault="004B4EC2">
      <w:pPr>
        <w:pStyle w:val="BodyText"/>
        <w:rPr>
          <w:b/>
        </w:rPr>
      </w:pPr>
    </w:p>
    <w:p w14:paraId="07BA149F" w14:textId="77777777" w:rsidR="004B4EC2" w:rsidRDefault="004B4EC2">
      <w:pPr>
        <w:pStyle w:val="BodyText"/>
        <w:rPr>
          <w:b/>
        </w:rPr>
      </w:pPr>
    </w:p>
    <w:p w14:paraId="08B5D26F" w14:textId="77777777" w:rsidR="004B4EC2" w:rsidRDefault="004B4EC2">
      <w:pPr>
        <w:pStyle w:val="BodyText"/>
        <w:rPr>
          <w:b/>
        </w:rPr>
      </w:pPr>
    </w:p>
    <w:p w14:paraId="4256A86B" w14:textId="77777777" w:rsidR="004B4EC2" w:rsidRDefault="004B4EC2">
      <w:pPr>
        <w:pStyle w:val="BodyText"/>
        <w:rPr>
          <w:b/>
        </w:rPr>
      </w:pPr>
    </w:p>
    <w:p w14:paraId="1187DE46" w14:textId="77777777" w:rsidR="004B4EC2" w:rsidRDefault="004B4EC2">
      <w:pPr>
        <w:pStyle w:val="BodyText"/>
        <w:rPr>
          <w:b/>
        </w:rPr>
      </w:pPr>
    </w:p>
    <w:p w14:paraId="2466EF42" w14:textId="77777777" w:rsidR="004B4EC2" w:rsidRDefault="004B4EC2">
      <w:pPr>
        <w:pStyle w:val="BodyText"/>
        <w:rPr>
          <w:b/>
        </w:rPr>
      </w:pPr>
    </w:p>
    <w:p w14:paraId="1BF589ED" w14:textId="77777777" w:rsidR="004B4EC2" w:rsidRDefault="004B4EC2">
      <w:pPr>
        <w:pStyle w:val="BodyText"/>
        <w:rPr>
          <w:b/>
        </w:rPr>
      </w:pPr>
    </w:p>
    <w:p w14:paraId="35B8FF7F" w14:textId="77777777" w:rsidR="004B4EC2" w:rsidRDefault="004B4EC2">
      <w:pPr>
        <w:pStyle w:val="BodyText"/>
        <w:rPr>
          <w:b/>
        </w:rPr>
      </w:pPr>
    </w:p>
    <w:p w14:paraId="152E8009" w14:textId="77777777" w:rsidR="004B4EC2" w:rsidRDefault="004B4EC2">
      <w:pPr>
        <w:pStyle w:val="BodyText"/>
        <w:rPr>
          <w:b/>
        </w:rPr>
      </w:pPr>
    </w:p>
    <w:p w14:paraId="33F28507" w14:textId="77777777" w:rsidR="004B4EC2" w:rsidRDefault="004B4EC2">
      <w:pPr>
        <w:pStyle w:val="BodyText"/>
        <w:rPr>
          <w:b/>
        </w:rPr>
      </w:pPr>
    </w:p>
    <w:p w14:paraId="79E63A60" w14:textId="77777777" w:rsidR="004B4EC2" w:rsidRDefault="004B4EC2">
      <w:pPr>
        <w:pStyle w:val="BodyText"/>
        <w:spacing w:before="81"/>
        <w:rPr>
          <w:b/>
        </w:rPr>
      </w:pPr>
    </w:p>
    <w:p w14:paraId="105A771B" w14:textId="19E408B7" w:rsidR="004B4EC2" w:rsidRDefault="00874240" w:rsidP="00874240">
      <w:pPr>
        <w:pStyle w:val="BodyText"/>
        <w:spacing w:line="259" w:lineRule="auto"/>
        <w:ind w:left="3828" w:right="4308"/>
        <w:jc w:val="center"/>
      </w:pPr>
      <w:r>
        <w:rPr>
          <w:spacing w:val="-2"/>
        </w:rPr>
        <w:t xml:space="preserve">Senieji Trakai </w:t>
      </w:r>
      <w:r>
        <w:rPr>
          <w:spacing w:val="-4"/>
        </w:rPr>
        <w:t>2023</w:t>
      </w:r>
    </w:p>
    <w:p w14:paraId="7997EE98" w14:textId="77777777" w:rsidR="004B4EC2" w:rsidRDefault="004B4EC2">
      <w:pPr>
        <w:pStyle w:val="BodyText"/>
        <w:spacing w:line="259" w:lineRule="auto"/>
        <w:jc w:val="center"/>
        <w:sectPr w:rsidR="004B4EC2">
          <w:type w:val="continuous"/>
          <w:pgSz w:w="11910" w:h="16840"/>
          <w:pgMar w:top="1040" w:right="708" w:bottom="280" w:left="1417" w:header="708" w:footer="708" w:gutter="0"/>
          <w:cols w:space="708"/>
        </w:sectPr>
      </w:pPr>
    </w:p>
    <w:p w14:paraId="54A9285E" w14:textId="56F922A9" w:rsidR="004B4EC2" w:rsidRDefault="00AA2C78">
      <w:pPr>
        <w:pStyle w:val="BodyText"/>
        <w:spacing w:before="68" w:line="278" w:lineRule="auto"/>
        <w:ind w:left="1" w:right="142" w:firstLine="851"/>
        <w:jc w:val="both"/>
      </w:pPr>
      <w:r>
        <w:lastRenderedPageBreak/>
        <w:t xml:space="preserve">Asmens duomenų veiklos įrašų vedimo tvarka </w:t>
      </w:r>
      <w:r w:rsidR="00874240" w:rsidRPr="00874240">
        <w:t>Trakų r. Senųjų Trakų Andžejaus Stelmachovskio pagrindinė</w:t>
      </w:r>
      <w:r w:rsidR="00874240">
        <w:t>je</w:t>
      </w:r>
      <w:r w:rsidR="00874240" w:rsidRPr="00874240">
        <w:t xml:space="preserve"> mokykl</w:t>
      </w:r>
      <w:r w:rsidR="00874240">
        <w:t>oje</w:t>
      </w:r>
      <w:r>
        <w:t xml:space="preserve"> (toliau – įstaiga) yra naudojama vadovaujantis šiomis principinėmis nuostatomis:</w:t>
      </w:r>
    </w:p>
    <w:p w14:paraId="787E6E65" w14:textId="77777777" w:rsidR="004B4EC2" w:rsidRDefault="00AA2C78">
      <w:pPr>
        <w:pStyle w:val="ListParagraph"/>
        <w:numPr>
          <w:ilvl w:val="0"/>
          <w:numId w:val="1"/>
        </w:numPr>
        <w:tabs>
          <w:tab w:val="left" w:pos="1093"/>
        </w:tabs>
        <w:spacing w:line="272" w:lineRule="exact"/>
        <w:jc w:val="both"/>
        <w:rPr>
          <w:sz w:val="24"/>
        </w:rPr>
      </w:pPr>
      <w:r>
        <w:rPr>
          <w:sz w:val="24"/>
        </w:rPr>
        <w:t>Asmens</w:t>
      </w:r>
      <w:r>
        <w:rPr>
          <w:spacing w:val="-5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naudojamas</w:t>
      </w:r>
      <w:r>
        <w:rPr>
          <w:spacing w:val="-3"/>
          <w:sz w:val="24"/>
        </w:rPr>
        <w:t xml:space="preserve"> </w:t>
      </w:r>
      <w:r>
        <w:rPr>
          <w:sz w:val="24"/>
        </w:rPr>
        <w:t>griežtai</w:t>
      </w:r>
      <w:r>
        <w:rPr>
          <w:spacing w:val="-2"/>
          <w:sz w:val="24"/>
        </w:rPr>
        <w:t xml:space="preserve"> </w:t>
      </w:r>
      <w:r>
        <w:rPr>
          <w:sz w:val="24"/>
        </w:rPr>
        <w:t>tik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reikmėms;</w:t>
      </w:r>
    </w:p>
    <w:p w14:paraId="255E0723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30"/>
        </w:tabs>
        <w:spacing w:before="41" w:line="276" w:lineRule="auto"/>
        <w:ind w:left="1" w:right="138" w:firstLine="851"/>
        <w:jc w:val="both"/>
        <w:rPr>
          <w:sz w:val="24"/>
        </w:rPr>
      </w:pPr>
      <w:r>
        <w:rPr>
          <w:sz w:val="24"/>
        </w:rPr>
        <w:t>Naudojantis turi būti laikomasi galiojančių Lietuvos Respublikos teisės aktų, įstaigos vidinių aktų, darbo sutarčių nuostatų bei naudojimo instrukcijų;</w:t>
      </w:r>
    </w:p>
    <w:p w14:paraId="234499AA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44"/>
        </w:tabs>
        <w:spacing w:before="2" w:line="276" w:lineRule="auto"/>
        <w:ind w:left="1" w:right="143" w:firstLine="851"/>
        <w:jc w:val="both"/>
        <w:rPr>
          <w:sz w:val="24"/>
        </w:rPr>
      </w:pPr>
      <w:r>
        <w:rPr>
          <w:sz w:val="24"/>
        </w:rPr>
        <w:t>Naudojantis turi būti laikomasi darbuotojų saugos, komercinės in</w:t>
      </w:r>
      <w:r>
        <w:rPr>
          <w:sz w:val="24"/>
        </w:rPr>
        <w:t>formacijos saugos, asmens duomenų apsaugos reikalavimų;</w:t>
      </w:r>
    </w:p>
    <w:p w14:paraId="19C7E155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66"/>
        </w:tabs>
        <w:spacing w:line="276" w:lineRule="auto"/>
        <w:ind w:left="1" w:right="140" w:firstLine="851"/>
        <w:jc w:val="both"/>
        <w:rPr>
          <w:sz w:val="24"/>
        </w:rPr>
      </w:pPr>
      <w:r>
        <w:rPr>
          <w:sz w:val="24"/>
        </w:rPr>
        <w:t>Naudojimas turi užtikrinti konfidencialumo įsipareigojimų, intelektinės nuosavybės teisių, įskaitant trečiųjų asmenų teises ir teisėtus interesus, bendrųjų etikos ir moralės principų laikymąsi. Duomen</w:t>
      </w:r>
      <w:r>
        <w:rPr>
          <w:sz w:val="24"/>
        </w:rPr>
        <w:t>ų veiklos įrašų vedimo dokumente (bei elektroninėje jo rinkmenoje) privalo būti</w:t>
      </w:r>
    </w:p>
    <w:p w14:paraId="241C33CD" w14:textId="77777777" w:rsidR="004B4EC2" w:rsidRDefault="00AA2C78">
      <w:pPr>
        <w:pStyle w:val="BodyText"/>
        <w:ind w:left="853"/>
      </w:pPr>
      <w:r>
        <w:rPr>
          <w:spacing w:val="-2"/>
        </w:rPr>
        <w:t>nurodyta:</w:t>
      </w:r>
    </w:p>
    <w:p w14:paraId="68FC029B" w14:textId="77777777" w:rsidR="004B4EC2" w:rsidRDefault="00AA2C78">
      <w:pPr>
        <w:pStyle w:val="ListParagraph"/>
        <w:numPr>
          <w:ilvl w:val="1"/>
          <w:numId w:val="1"/>
        </w:numPr>
        <w:tabs>
          <w:tab w:val="left" w:pos="1273"/>
        </w:tabs>
        <w:spacing w:before="40"/>
        <w:jc w:val="left"/>
        <w:rPr>
          <w:sz w:val="24"/>
        </w:rPr>
      </w:pP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tvarkytojas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įstaigos</w:t>
      </w:r>
      <w:r>
        <w:rPr>
          <w:spacing w:val="-2"/>
          <w:sz w:val="24"/>
        </w:rPr>
        <w:t xml:space="preserve"> </w:t>
      </w:r>
      <w:r>
        <w:rPr>
          <w:sz w:val="24"/>
        </w:rPr>
        <w:t>pavadinimas,</w:t>
      </w:r>
      <w:r>
        <w:rPr>
          <w:spacing w:val="-1"/>
          <w:sz w:val="24"/>
        </w:rPr>
        <w:t xml:space="preserve"> </w:t>
      </w:r>
      <w:r>
        <w:rPr>
          <w:sz w:val="24"/>
        </w:rPr>
        <w:t>atsakingas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asmuo;</w:t>
      </w:r>
    </w:p>
    <w:p w14:paraId="26FCEAEC" w14:textId="77777777" w:rsidR="004B4EC2" w:rsidRDefault="00AA2C78">
      <w:pPr>
        <w:pStyle w:val="ListParagraph"/>
        <w:numPr>
          <w:ilvl w:val="1"/>
          <w:numId w:val="1"/>
        </w:numPr>
        <w:tabs>
          <w:tab w:val="left" w:pos="1273"/>
        </w:tabs>
        <w:spacing w:before="41"/>
        <w:jc w:val="left"/>
        <w:rPr>
          <w:sz w:val="24"/>
        </w:rPr>
      </w:pP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tvarkymo</w:t>
      </w:r>
      <w:r>
        <w:rPr>
          <w:spacing w:val="-1"/>
          <w:sz w:val="24"/>
        </w:rPr>
        <w:t xml:space="preserve"> </w:t>
      </w:r>
      <w:r>
        <w:rPr>
          <w:sz w:val="24"/>
        </w:rPr>
        <w:t>tikslas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kokiu</w:t>
      </w:r>
      <w:r>
        <w:rPr>
          <w:spacing w:val="-2"/>
          <w:sz w:val="24"/>
        </w:rPr>
        <w:t xml:space="preserve"> </w:t>
      </w:r>
      <w:r>
        <w:rPr>
          <w:sz w:val="24"/>
        </w:rPr>
        <w:t>tikslu yra</w:t>
      </w:r>
      <w:r>
        <w:rPr>
          <w:spacing w:val="-2"/>
          <w:sz w:val="24"/>
        </w:rPr>
        <w:t xml:space="preserve"> </w:t>
      </w:r>
      <w:r>
        <w:rPr>
          <w:sz w:val="24"/>
        </w:rPr>
        <w:t>tvarkomi</w:t>
      </w:r>
      <w:r>
        <w:rPr>
          <w:spacing w:val="-1"/>
          <w:sz w:val="24"/>
        </w:rPr>
        <w:t xml:space="preserve"> </w:t>
      </w:r>
      <w:r>
        <w:rPr>
          <w:sz w:val="24"/>
        </w:rPr>
        <w:t>duomenys (aiškiai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aprašyti);</w:t>
      </w:r>
    </w:p>
    <w:p w14:paraId="4FCD27D1" w14:textId="77777777" w:rsidR="004B4EC2" w:rsidRDefault="00AA2C78">
      <w:pPr>
        <w:pStyle w:val="ListParagraph"/>
        <w:numPr>
          <w:ilvl w:val="1"/>
          <w:numId w:val="1"/>
        </w:numPr>
        <w:tabs>
          <w:tab w:val="left" w:pos="1315"/>
        </w:tabs>
        <w:spacing w:before="44"/>
        <w:ind w:left="1315" w:hanging="462"/>
        <w:jc w:val="left"/>
        <w:rPr>
          <w:sz w:val="24"/>
        </w:rPr>
      </w:pPr>
      <w:r>
        <w:rPr>
          <w:sz w:val="24"/>
        </w:rPr>
        <w:t>duomenų</w:t>
      </w:r>
      <w:r>
        <w:rPr>
          <w:spacing w:val="38"/>
          <w:sz w:val="24"/>
        </w:rPr>
        <w:t xml:space="preserve"> </w:t>
      </w:r>
      <w:r>
        <w:rPr>
          <w:sz w:val="24"/>
        </w:rPr>
        <w:t>subjektai</w:t>
      </w:r>
      <w:r>
        <w:rPr>
          <w:spacing w:val="45"/>
          <w:sz w:val="24"/>
        </w:rPr>
        <w:t xml:space="preserve"> </w:t>
      </w:r>
      <w:r>
        <w:rPr>
          <w:sz w:val="24"/>
        </w:rPr>
        <w:t>ir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smens</w:t>
      </w:r>
      <w:r>
        <w:rPr>
          <w:spacing w:val="40"/>
          <w:sz w:val="24"/>
        </w:rPr>
        <w:t xml:space="preserve"> </w:t>
      </w:r>
      <w:r>
        <w:rPr>
          <w:sz w:val="24"/>
        </w:rPr>
        <w:t>duomenys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kokie</w:t>
      </w:r>
      <w:r>
        <w:rPr>
          <w:spacing w:val="40"/>
          <w:sz w:val="24"/>
        </w:rPr>
        <w:t xml:space="preserve"> </w:t>
      </w:r>
      <w:r>
        <w:rPr>
          <w:sz w:val="24"/>
        </w:rPr>
        <w:t>konkretūs</w:t>
      </w:r>
      <w:r>
        <w:rPr>
          <w:spacing w:val="44"/>
          <w:sz w:val="24"/>
        </w:rPr>
        <w:t xml:space="preserve"> </w:t>
      </w:r>
      <w:r>
        <w:rPr>
          <w:sz w:val="24"/>
        </w:rPr>
        <w:t>duomenys</w:t>
      </w:r>
      <w:r>
        <w:rPr>
          <w:spacing w:val="45"/>
          <w:sz w:val="24"/>
        </w:rPr>
        <w:t xml:space="preserve"> </w:t>
      </w:r>
      <w:r>
        <w:rPr>
          <w:sz w:val="24"/>
        </w:rPr>
        <w:t>yra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renkami</w:t>
      </w:r>
    </w:p>
    <w:p w14:paraId="0C7D4CBA" w14:textId="77777777" w:rsidR="004B4EC2" w:rsidRDefault="004B4EC2">
      <w:pPr>
        <w:pStyle w:val="ListParagraph"/>
        <w:rPr>
          <w:sz w:val="24"/>
        </w:rPr>
        <w:sectPr w:rsidR="004B4EC2">
          <w:footerReference w:type="default" r:id="rId7"/>
          <w:pgSz w:w="11910" w:h="16840"/>
          <w:pgMar w:top="1040" w:right="708" w:bottom="1060" w:left="1417" w:header="0" w:footer="861" w:gutter="0"/>
          <w:pgNumType w:start="2"/>
          <w:cols w:space="708"/>
        </w:sectPr>
      </w:pPr>
    </w:p>
    <w:p w14:paraId="3DF54035" w14:textId="77777777" w:rsidR="004B4EC2" w:rsidRDefault="00AA2C78">
      <w:pPr>
        <w:pStyle w:val="BodyText"/>
        <w:spacing w:before="40"/>
        <w:ind w:left="1"/>
      </w:pPr>
      <w:r>
        <w:rPr>
          <w:spacing w:val="-2"/>
        </w:rPr>
        <w:t>(pvz.,</w:t>
      </w:r>
    </w:p>
    <w:p w14:paraId="04ACF36B" w14:textId="77777777" w:rsidR="004B4EC2" w:rsidRDefault="00AA2C78">
      <w:pPr>
        <w:spacing w:before="81"/>
        <w:rPr>
          <w:sz w:val="24"/>
        </w:rPr>
      </w:pPr>
      <w:r>
        <w:br w:type="column"/>
      </w:r>
    </w:p>
    <w:p w14:paraId="7A031241" w14:textId="77777777" w:rsidR="004B4EC2" w:rsidRDefault="00AA2C78">
      <w:pPr>
        <w:pStyle w:val="BodyText"/>
        <w:ind w:left="1"/>
      </w:pPr>
      <w:r>
        <w:t>vardas,</w:t>
      </w:r>
      <w:r>
        <w:rPr>
          <w:spacing w:val="-3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adresas,</w:t>
      </w:r>
      <w:r>
        <w:rPr>
          <w:spacing w:val="-1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rPr>
          <w:spacing w:val="-2"/>
        </w:rPr>
        <w:t>kodas);</w:t>
      </w:r>
    </w:p>
    <w:p w14:paraId="62E04544" w14:textId="77777777" w:rsidR="004B4EC2" w:rsidRDefault="00AA2C78">
      <w:pPr>
        <w:pStyle w:val="ListParagraph"/>
        <w:numPr>
          <w:ilvl w:val="1"/>
          <w:numId w:val="1"/>
        </w:numPr>
        <w:tabs>
          <w:tab w:val="left" w:pos="421"/>
        </w:tabs>
        <w:spacing w:before="41" w:line="278" w:lineRule="auto"/>
        <w:ind w:left="1" w:right="841" w:firstLine="0"/>
        <w:jc w:val="left"/>
        <w:rPr>
          <w:sz w:val="24"/>
        </w:rPr>
      </w:pP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tvarkymo</w:t>
      </w:r>
      <w:r>
        <w:rPr>
          <w:spacing w:val="-2"/>
          <w:sz w:val="24"/>
        </w:rPr>
        <w:t xml:space="preserve"> </w:t>
      </w:r>
      <w:r>
        <w:rPr>
          <w:sz w:val="24"/>
        </w:rPr>
        <w:t>pagrindas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dėl</w:t>
      </w:r>
      <w:r>
        <w:rPr>
          <w:spacing w:val="-4"/>
          <w:sz w:val="24"/>
        </w:rPr>
        <w:t xml:space="preserve"> </w:t>
      </w:r>
      <w:r>
        <w:rPr>
          <w:sz w:val="24"/>
        </w:rPr>
        <w:t>ko</w:t>
      </w:r>
      <w:r>
        <w:rPr>
          <w:spacing w:val="-4"/>
          <w:sz w:val="24"/>
        </w:rPr>
        <w:t xml:space="preserve"> </w:t>
      </w:r>
      <w:r>
        <w:rPr>
          <w:sz w:val="24"/>
        </w:rPr>
        <w:t>vyksta</w:t>
      </w:r>
      <w:r>
        <w:rPr>
          <w:spacing w:val="-3"/>
          <w:sz w:val="24"/>
        </w:rPr>
        <w:t xml:space="preserve"> </w:t>
      </w:r>
      <w:r>
        <w:rPr>
          <w:sz w:val="24"/>
        </w:rPr>
        <w:t>šis</w:t>
      </w:r>
      <w:r>
        <w:rPr>
          <w:spacing w:val="-4"/>
          <w:sz w:val="24"/>
        </w:rPr>
        <w:t xml:space="preserve"> </w:t>
      </w:r>
      <w:r>
        <w:rPr>
          <w:sz w:val="24"/>
        </w:rPr>
        <w:t>rinkimas</w:t>
      </w:r>
      <w:r>
        <w:rPr>
          <w:spacing w:val="-5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-4"/>
          <w:sz w:val="24"/>
        </w:rPr>
        <w:t xml:space="preserve"> </w:t>
      </w:r>
      <w:r>
        <w:rPr>
          <w:sz w:val="24"/>
        </w:rPr>
        <w:t>sutartis, prašymas, sutikimas);</w:t>
      </w:r>
    </w:p>
    <w:p w14:paraId="50CE3312" w14:textId="77777777" w:rsidR="004B4EC2" w:rsidRDefault="00AA2C78">
      <w:pPr>
        <w:pStyle w:val="ListParagraph"/>
        <w:numPr>
          <w:ilvl w:val="1"/>
          <w:numId w:val="1"/>
        </w:numPr>
        <w:tabs>
          <w:tab w:val="left" w:pos="421"/>
        </w:tabs>
        <w:spacing w:line="276" w:lineRule="auto"/>
        <w:ind w:left="1" w:right="144" w:firstLine="0"/>
        <w:jc w:val="left"/>
        <w:rPr>
          <w:sz w:val="24"/>
        </w:rPr>
      </w:pP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gavėjai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galutinis</w:t>
      </w:r>
      <w:r>
        <w:rPr>
          <w:spacing w:val="-5"/>
          <w:sz w:val="24"/>
        </w:rPr>
        <w:t xml:space="preserve"> </w:t>
      </w:r>
      <w:r>
        <w:rPr>
          <w:sz w:val="24"/>
        </w:rPr>
        <w:t>šių</w:t>
      </w:r>
      <w:r>
        <w:rPr>
          <w:spacing w:val="-4"/>
          <w:sz w:val="24"/>
        </w:rPr>
        <w:t xml:space="preserve"> </w:t>
      </w:r>
      <w:r>
        <w:rPr>
          <w:sz w:val="24"/>
        </w:rPr>
        <w:t>duomenų</w:t>
      </w:r>
      <w:r>
        <w:rPr>
          <w:spacing w:val="-4"/>
          <w:sz w:val="24"/>
        </w:rPr>
        <w:t xml:space="preserve"> </w:t>
      </w:r>
      <w:r>
        <w:rPr>
          <w:sz w:val="24"/>
        </w:rPr>
        <w:t>gavėjas</w:t>
      </w:r>
      <w:r>
        <w:rPr>
          <w:spacing w:val="-3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-4"/>
          <w:sz w:val="24"/>
        </w:rPr>
        <w:t xml:space="preserve"> </w:t>
      </w:r>
      <w:r>
        <w:rPr>
          <w:sz w:val="24"/>
        </w:rPr>
        <w:t>privatus</w:t>
      </w:r>
      <w:r>
        <w:rPr>
          <w:spacing w:val="-5"/>
          <w:sz w:val="24"/>
        </w:rPr>
        <w:t xml:space="preserve"> </w:t>
      </w:r>
      <w:r>
        <w:rPr>
          <w:sz w:val="24"/>
        </w:rPr>
        <w:t>asmuo, įmonės, ne Europos Sąjungos šalys);</w:t>
      </w:r>
    </w:p>
    <w:p w14:paraId="118A0C90" w14:textId="77777777" w:rsidR="004B4EC2" w:rsidRDefault="00AA2C78">
      <w:pPr>
        <w:pStyle w:val="ListParagraph"/>
        <w:numPr>
          <w:ilvl w:val="1"/>
          <w:numId w:val="1"/>
        </w:numPr>
        <w:tabs>
          <w:tab w:val="left" w:pos="421"/>
        </w:tabs>
        <w:spacing w:line="278" w:lineRule="auto"/>
        <w:ind w:left="1" w:right="140" w:firstLine="0"/>
        <w:jc w:val="left"/>
        <w:rPr>
          <w:sz w:val="24"/>
        </w:rPr>
      </w:pPr>
      <w:r>
        <w:rPr>
          <w:sz w:val="24"/>
        </w:rPr>
        <w:t xml:space="preserve">duomenų saugojimo terminai – laikotarpis metais, kuriais nurodoma, </w:t>
      </w:r>
      <w:r>
        <w:rPr>
          <w:sz w:val="24"/>
        </w:rPr>
        <w:t>kiek saugomi šie duomenys,</w:t>
      </w:r>
      <w:r>
        <w:rPr>
          <w:spacing w:val="27"/>
          <w:sz w:val="24"/>
        </w:rPr>
        <w:t xml:space="preserve"> </w:t>
      </w:r>
      <w:r>
        <w:rPr>
          <w:sz w:val="24"/>
        </w:rPr>
        <w:t>ir</w:t>
      </w:r>
      <w:r>
        <w:rPr>
          <w:spacing w:val="26"/>
          <w:sz w:val="24"/>
        </w:rPr>
        <w:t xml:space="preserve"> </w:t>
      </w:r>
      <w:r>
        <w:rPr>
          <w:sz w:val="24"/>
        </w:rPr>
        <w:t>momentas,</w:t>
      </w:r>
      <w:r>
        <w:rPr>
          <w:spacing w:val="26"/>
          <w:sz w:val="24"/>
        </w:rPr>
        <w:t xml:space="preserve"> </w:t>
      </w:r>
      <w:r>
        <w:rPr>
          <w:sz w:val="24"/>
        </w:rPr>
        <w:t>nuo</w:t>
      </w:r>
      <w:r>
        <w:rPr>
          <w:spacing w:val="26"/>
          <w:sz w:val="24"/>
        </w:rPr>
        <w:t xml:space="preserve"> </w:t>
      </w:r>
      <w:r>
        <w:rPr>
          <w:sz w:val="24"/>
        </w:rPr>
        <w:t>kada</w:t>
      </w:r>
      <w:r>
        <w:rPr>
          <w:spacing w:val="26"/>
          <w:sz w:val="24"/>
        </w:rPr>
        <w:t xml:space="preserve"> </w:t>
      </w:r>
      <w:r>
        <w:rPr>
          <w:sz w:val="24"/>
        </w:rPr>
        <w:t>šis</w:t>
      </w:r>
      <w:r>
        <w:rPr>
          <w:spacing w:val="25"/>
          <w:sz w:val="24"/>
        </w:rPr>
        <w:t xml:space="preserve"> </w:t>
      </w:r>
      <w:r>
        <w:rPr>
          <w:sz w:val="24"/>
        </w:rPr>
        <w:t>laikotarpis</w:t>
      </w:r>
      <w:r>
        <w:rPr>
          <w:spacing w:val="27"/>
          <w:sz w:val="24"/>
        </w:rPr>
        <w:t xml:space="preserve"> </w:t>
      </w:r>
      <w:r>
        <w:rPr>
          <w:sz w:val="24"/>
        </w:rPr>
        <w:t>skaičiuojamas</w:t>
      </w:r>
      <w:r>
        <w:rPr>
          <w:spacing w:val="27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26"/>
          <w:sz w:val="24"/>
        </w:rPr>
        <w:t xml:space="preserve"> </w:t>
      </w:r>
      <w:r>
        <w:rPr>
          <w:sz w:val="24"/>
        </w:rPr>
        <w:t>vieni</w:t>
      </w:r>
      <w:r>
        <w:rPr>
          <w:spacing w:val="24"/>
          <w:sz w:val="24"/>
        </w:rPr>
        <w:t xml:space="preserve"> </w:t>
      </w:r>
      <w:r>
        <w:rPr>
          <w:sz w:val="24"/>
        </w:rPr>
        <w:t>metai</w:t>
      </w:r>
    </w:p>
    <w:p w14:paraId="7810ADAD" w14:textId="77777777" w:rsidR="004B4EC2" w:rsidRDefault="004B4EC2">
      <w:pPr>
        <w:pStyle w:val="ListParagraph"/>
        <w:spacing w:line="278" w:lineRule="auto"/>
        <w:rPr>
          <w:sz w:val="24"/>
        </w:rPr>
        <w:sectPr w:rsidR="004B4EC2">
          <w:type w:val="continuous"/>
          <w:pgSz w:w="11910" w:h="16840"/>
          <w:pgMar w:top="1040" w:right="708" w:bottom="280" w:left="1417" w:header="0" w:footer="861" w:gutter="0"/>
          <w:cols w:num="2" w:space="708" w:equalWidth="0">
            <w:col w:w="549" w:space="303"/>
            <w:col w:w="8933"/>
          </w:cols>
        </w:sectPr>
      </w:pPr>
    </w:p>
    <w:p w14:paraId="32E3BCFC" w14:textId="77777777" w:rsidR="004B4EC2" w:rsidRDefault="00AA2C78">
      <w:pPr>
        <w:pStyle w:val="BodyText"/>
        <w:spacing w:line="267" w:lineRule="exact"/>
        <w:ind w:left="1"/>
        <w:jc w:val="both"/>
      </w:pPr>
      <w:r>
        <w:t>nuo</w:t>
      </w:r>
      <w:r>
        <w:rPr>
          <w:spacing w:val="-3"/>
        </w:rPr>
        <w:t xml:space="preserve"> </w:t>
      </w:r>
      <w:r>
        <w:t>interesanto</w:t>
      </w:r>
      <w:r>
        <w:rPr>
          <w:spacing w:val="-2"/>
        </w:rPr>
        <w:t xml:space="preserve"> </w:t>
      </w:r>
      <w:r>
        <w:t xml:space="preserve">prašymo </w:t>
      </w:r>
      <w:r>
        <w:rPr>
          <w:spacing w:val="-2"/>
        </w:rPr>
        <w:t>gavimo);</w:t>
      </w:r>
    </w:p>
    <w:p w14:paraId="65D5E231" w14:textId="77777777" w:rsidR="004B4EC2" w:rsidRDefault="00AA2C78">
      <w:pPr>
        <w:pStyle w:val="ListParagraph"/>
        <w:numPr>
          <w:ilvl w:val="1"/>
          <w:numId w:val="1"/>
        </w:numPr>
        <w:tabs>
          <w:tab w:val="left" w:pos="1317"/>
        </w:tabs>
        <w:spacing w:before="41" w:line="276" w:lineRule="auto"/>
        <w:ind w:left="1" w:right="137" w:firstLine="851"/>
        <w:jc w:val="both"/>
        <w:rPr>
          <w:sz w:val="24"/>
        </w:rPr>
      </w:pPr>
      <w:r>
        <w:rPr>
          <w:sz w:val="24"/>
        </w:rPr>
        <w:t>duomenų ištrynimo (panaikinimo) terminai – laikotarpis metais, kuriais nurodoma, kuria</w:t>
      </w:r>
      <w:r>
        <w:rPr>
          <w:sz w:val="24"/>
        </w:rPr>
        <w:t>m laikui praėjus šie saugomi duomenys bus ištrinti, ir momentas, nuo kada šis laikotarpis skaičiuojamas (pavyzdžiui, dveji metai nuo darbo sutarties nutraukimo);</w:t>
      </w:r>
    </w:p>
    <w:p w14:paraId="5953590D" w14:textId="77777777" w:rsidR="004B4EC2" w:rsidRDefault="00AA2C78">
      <w:pPr>
        <w:pStyle w:val="ListParagraph"/>
        <w:numPr>
          <w:ilvl w:val="1"/>
          <w:numId w:val="1"/>
        </w:numPr>
        <w:tabs>
          <w:tab w:val="left" w:pos="1272"/>
        </w:tabs>
        <w:spacing w:line="276" w:lineRule="auto"/>
        <w:ind w:left="1" w:right="142" w:firstLine="851"/>
        <w:jc w:val="both"/>
        <w:rPr>
          <w:sz w:val="24"/>
        </w:rPr>
      </w:pPr>
      <w:r>
        <w:rPr>
          <w:sz w:val="24"/>
        </w:rPr>
        <w:t>naudojamos techninės ir organizacinės saugumo priemonės – naudojami pseudonimai, šifravimas, v</w:t>
      </w:r>
      <w:r>
        <w:rPr>
          <w:sz w:val="24"/>
        </w:rPr>
        <w:t>eiklos tęstinumo užtikrinimas techninio incidento metu, nuolatinis vertinimo procesas</w:t>
      </w:r>
      <w:r>
        <w:rPr>
          <w:spacing w:val="40"/>
          <w:sz w:val="24"/>
        </w:rPr>
        <w:t xml:space="preserve"> </w:t>
      </w:r>
      <w:r>
        <w:rPr>
          <w:sz w:val="24"/>
        </w:rPr>
        <w:t>ir pan.</w:t>
      </w:r>
    </w:p>
    <w:p w14:paraId="6D8C2D19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38"/>
        </w:tabs>
        <w:spacing w:line="275" w:lineRule="exact"/>
        <w:ind w:left="1138" w:hanging="285"/>
        <w:rPr>
          <w:sz w:val="24"/>
        </w:rPr>
      </w:pPr>
      <w:r>
        <w:rPr>
          <w:sz w:val="24"/>
        </w:rPr>
        <w:t>Duomenų</w:t>
      </w:r>
      <w:r>
        <w:rPr>
          <w:spacing w:val="42"/>
          <w:sz w:val="24"/>
        </w:rPr>
        <w:t xml:space="preserve"> </w:t>
      </w:r>
      <w:r>
        <w:rPr>
          <w:sz w:val="24"/>
        </w:rPr>
        <w:t>veiklos</w:t>
      </w:r>
      <w:r>
        <w:rPr>
          <w:spacing w:val="45"/>
          <w:sz w:val="24"/>
        </w:rPr>
        <w:t xml:space="preserve"> </w:t>
      </w:r>
      <w:r>
        <w:rPr>
          <w:sz w:val="24"/>
        </w:rPr>
        <w:t>įrašų</w:t>
      </w:r>
      <w:r>
        <w:rPr>
          <w:spacing w:val="44"/>
          <w:sz w:val="24"/>
        </w:rPr>
        <w:t xml:space="preserve"> </w:t>
      </w:r>
      <w:r>
        <w:rPr>
          <w:sz w:val="24"/>
        </w:rPr>
        <w:t>vedimo</w:t>
      </w:r>
      <w:r>
        <w:rPr>
          <w:spacing w:val="45"/>
          <w:sz w:val="24"/>
        </w:rPr>
        <w:t xml:space="preserve"> </w:t>
      </w:r>
      <w:r>
        <w:rPr>
          <w:sz w:val="24"/>
        </w:rPr>
        <w:t>dokumente</w:t>
      </w:r>
      <w:r>
        <w:rPr>
          <w:spacing w:val="43"/>
          <w:sz w:val="24"/>
        </w:rPr>
        <w:t xml:space="preserve"> </w:t>
      </w:r>
      <w:r>
        <w:rPr>
          <w:sz w:val="24"/>
        </w:rPr>
        <w:t>gali</w:t>
      </w:r>
      <w:r>
        <w:rPr>
          <w:spacing w:val="46"/>
          <w:sz w:val="24"/>
        </w:rPr>
        <w:t xml:space="preserve"> </w:t>
      </w:r>
      <w:r>
        <w:rPr>
          <w:sz w:val="24"/>
        </w:rPr>
        <w:t>būti</w:t>
      </w:r>
      <w:r>
        <w:rPr>
          <w:spacing w:val="45"/>
          <w:sz w:val="24"/>
        </w:rPr>
        <w:t xml:space="preserve"> </w:t>
      </w:r>
      <w:r>
        <w:rPr>
          <w:sz w:val="24"/>
        </w:rPr>
        <w:t>ir</w:t>
      </w:r>
      <w:r>
        <w:rPr>
          <w:spacing w:val="45"/>
          <w:sz w:val="24"/>
        </w:rPr>
        <w:t xml:space="preserve"> </w:t>
      </w:r>
      <w:r>
        <w:rPr>
          <w:sz w:val="24"/>
        </w:rPr>
        <w:t>kitų</w:t>
      </w:r>
      <w:r>
        <w:rPr>
          <w:spacing w:val="44"/>
          <w:sz w:val="24"/>
        </w:rPr>
        <w:t xml:space="preserve"> </w:t>
      </w:r>
      <w:r>
        <w:rPr>
          <w:sz w:val="24"/>
        </w:rPr>
        <w:t>nuostatų,</w:t>
      </w:r>
      <w:r>
        <w:rPr>
          <w:spacing w:val="43"/>
          <w:sz w:val="24"/>
        </w:rPr>
        <w:t xml:space="preserve"> </w:t>
      </w:r>
      <w:r>
        <w:rPr>
          <w:sz w:val="24"/>
        </w:rPr>
        <w:t>pildomų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pagal</w:t>
      </w:r>
    </w:p>
    <w:p w14:paraId="35AB0F12" w14:textId="77777777" w:rsidR="004B4EC2" w:rsidRDefault="00AA2C78">
      <w:pPr>
        <w:pStyle w:val="BodyText"/>
        <w:spacing w:before="43"/>
        <w:ind w:left="1"/>
      </w:pPr>
      <w:r>
        <w:rPr>
          <w:spacing w:val="-2"/>
        </w:rPr>
        <w:t>poreikį.</w:t>
      </w:r>
    </w:p>
    <w:p w14:paraId="7E6DEA18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28"/>
        </w:tabs>
        <w:spacing w:before="41"/>
        <w:ind w:left="1128" w:hanging="275"/>
        <w:rPr>
          <w:sz w:val="24"/>
        </w:rPr>
      </w:pPr>
      <w:r>
        <w:rPr>
          <w:sz w:val="24"/>
        </w:rPr>
        <w:t>Duomenų</w:t>
      </w:r>
      <w:r>
        <w:rPr>
          <w:spacing w:val="33"/>
          <w:sz w:val="24"/>
        </w:rPr>
        <w:t xml:space="preserve"> </w:t>
      </w:r>
      <w:r>
        <w:rPr>
          <w:sz w:val="24"/>
        </w:rPr>
        <w:t>veiklos</w:t>
      </w:r>
      <w:r>
        <w:rPr>
          <w:spacing w:val="33"/>
          <w:sz w:val="24"/>
        </w:rPr>
        <w:t xml:space="preserve"> </w:t>
      </w:r>
      <w:r>
        <w:rPr>
          <w:sz w:val="24"/>
        </w:rPr>
        <w:t>įrašai</w:t>
      </w:r>
      <w:r>
        <w:rPr>
          <w:spacing w:val="34"/>
          <w:sz w:val="24"/>
        </w:rPr>
        <w:t xml:space="preserve"> </w:t>
      </w:r>
      <w:r>
        <w:rPr>
          <w:sz w:val="24"/>
        </w:rPr>
        <w:t>į</w:t>
      </w:r>
      <w:r>
        <w:rPr>
          <w:spacing w:val="35"/>
          <w:sz w:val="24"/>
        </w:rPr>
        <w:t xml:space="preserve"> </w:t>
      </w:r>
      <w:r>
        <w:rPr>
          <w:sz w:val="24"/>
        </w:rPr>
        <w:t>dokumentą</w:t>
      </w:r>
      <w:r>
        <w:rPr>
          <w:spacing w:val="32"/>
          <w:sz w:val="24"/>
        </w:rPr>
        <w:t xml:space="preserve"> </w:t>
      </w:r>
      <w:r>
        <w:rPr>
          <w:sz w:val="24"/>
        </w:rPr>
        <w:t>įvedami</w:t>
      </w:r>
      <w:r>
        <w:rPr>
          <w:spacing w:val="33"/>
          <w:sz w:val="24"/>
        </w:rPr>
        <w:t xml:space="preserve"> </w:t>
      </w:r>
      <w:r>
        <w:rPr>
          <w:sz w:val="24"/>
        </w:rPr>
        <w:t>raštu</w:t>
      </w:r>
      <w:r>
        <w:rPr>
          <w:spacing w:val="34"/>
          <w:sz w:val="24"/>
        </w:rPr>
        <w:t xml:space="preserve"> </w:t>
      </w:r>
      <w:r>
        <w:rPr>
          <w:sz w:val="24"/>
        </w:rPr>
        <w:t>(ir</w:t>
      </w:r>
      <w:r>
        <w:rPr>
          <w:spacing w:val="32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34"/>
          <w:sz w:val="24"/>
        </w:rPr>
        <w:t xml:space="preserve"> </w:t>
      </w:r>
      <w:r>
        <w:rPr>
          <w:sz w:val="24"/>
        </w:rPr>
        <w:t>būdu)</w:t>
      </w:r>
      <w:r>
        <w:rPr>
          <w:spacing w:val="33"/>
          <w:sz w:val="24"/>
        </w:rPr>
        <w:t xml:space="preserve"> </w:t>
      </w:r>
      <w:r>
        <w:rPr>
          <w:sz w:val="24"/>
        </w:rPr>
        <w:t>iš</w:t>
      </w:r>
      <w:r>
        <w:rPr>
          <w:spacing w:val="34"/>
          <w:sz w:val="24"/>
        </w:rPr>
        <w:t xml:space="preserve"> </w:t>
      </w:r>
      <w:r>
        <w:rPr>
          <w:sz w:val="24"/>
        </w:rPr>
        <w:t>karto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po</w:t>
      </w:r>
    </w:p>
    <w:p w14:paraId="59BAA2A3" w14:textId="77777777" w:rsidR="004B4EC2" w:rsidRDefault="00AA2C78">
      <w:pPr>
        <w:pStyle w:val="BodyText"/>
        <w:spacing w:before="41" w:line="276" w:lineRule="auto"/>
        <w:ind w:left="1"/>
      </w:pPr>
      <w:r>
        <w:t>kiekvieno</w:t>
      </w:r>
      <w:r>
        <w:rPr>
          <w:spacing w:val="71"/>
        </w:rPr>
        <w:t xml:space="preserve"> </w:t>
      </w:r>
      <w:r>
        <w:t>veiksmo</w:t>
      </w:r>
      <w:r>
        <w:rPr>
          <w:spacing w:val="71"/>
        </w:rPr>
        <w:t xml:space="preserve"> </w:t>
      </w:r>
      <w:r>
        <w:t>atlikimo.</w:t>
      </w:r>
      <w:r>
        <w:rPr>
          <w:spacing w:val="71"/>
        </w:rPr>
        <w:t xml:space="preserve"> </w:t>
      </w:r>
      <w:r>
        <w:t>Tai</w:t>
      </w:r>
      <w:r>
        <w:rPr>
          <w:spacing w:val="71"/>
        </w:rPr>
        <w:t xml:space="preserve"> </w:t>
      </w:r>
      <w:r>
        <w:t>turi</w:t>
      </w:r>
      <w:r>
        <w:rPr>
          <w:spacing w:val="71"/>
        </w:rPr>
        <w:t xml:space="preserve"> </w:t>
      </w:r>
      <w:r>
        <w:t>būti</w:t>
      </w:r>
      <w:r>
        <w:rPr>
          <w:spacing w:val="69"/>
        </w:rPr>
        <w:t xml:space="preserve"> </w:t>
      </w:r>
      <w:r>
        <w:t>daroma</w:t>
      </w:r>
      <w:r>
        <w:rPr>
          <w:spacing w:val="70"/>
        </w:rPr>
        <w:t xml:space="preserve"> </w:t>
      </w:r>
      <w:r>
        <w:t>nuolat</w:t>
      </w:r>
      <w:r>
        <w:rPr>
          <w:spacing w:val="71"/>
        </w:rPr>
        <w:t xml:space="preserve"> </w:t>
      </w:r>
      <w:r>
        <w:t>vykdant</w:t>
      </w:r>
      <w:r>
        <w:rPr>
          <w:spacing w:val="71"/>
        </w:rPr>
        <w:t xml:space="preserve"> </w:t>
      </w:r>
      <w:r>
        <w:t>naujas</w:t>
      </w:r>
      <w:r>
        <w:rPr>
          <w:spacing w:val="70"/>
        </w:rPr>
        <w:t xml:space="preserve"> </w:t>
      </w:r>
      <w:r>
        <w:t>duomenų</w:t>
      </w:r>
      <w:r>
        <w:rPr>
          <w:spacing w:val="71"/>
        </w:rPr>
        <w:t xml:space="preserve"> </w:t>
      </w:r>
      <w:r>
        <w:t xml:space="preserve">tvarkymo </w:t>
      </w:r>
      <w:r>
        <w:rPr>
          <w:spacing w:val="-2"/>
        </w:rPr>
        <w:t>operacijas.</w:t>
      </w:r>
    </w:p>
    <w:p w14:paraId="67FE343C" w14:textId="77777777" w:rsidR="004B4EC2" w:rsidRDefault="00AA2C78">
      <w:pPr>
        <w:pStyle w:val="ListParagraph"/>
        <w:numPr>
          <w:ilvl w:val="0"/>
          <w:numId w:val="1"/>
        </w:numPr>
        <w:tabs>
          <w:tab w:val="left" w:pos="1235"/>
          <w:tab w:val="left" w:pos="3302"/>
        </w:tabs>
        <w:spacing w:before="1" w:line="276" w:lineRule="auto"/>
        <w:ind w:left="1" w:right="138" w:firstLine="851"/>
        <w:rPr>
          <w:sz w:val="24"/>
        </w:rPr>
      </w:pPr>
      <w:r>
        <w:rPr>
          <w:sz w:val="24"/>
        </w:rPr>
        <w:t>Įvykus</w:t>
      </w:r>
      <w:r>
        <w:rPr>
          <w:spacing w:val="80"/>
          <w:sz w:val="24"/>
        </w:rPr>
        <w:t xml:space="preserve"> </w:t>
      </w:r>
      <w:r>
        <w:rPr>
          <w:sz w:val="24"/>
        </w:rPr>
        <w:t>incidentui,</w:t>
      </w:r>
      <w:r>
        <w:rPr>
          <w:sz w:val="24"/>
        </w:rPr>
        <w:tab/>
        <w:t>įrašuose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turi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būti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pažymėta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remiantis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Informacinių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ir </w:t>
      </w:r>
      <w:r>
        <w:rPr>
          <w:spacing w:val="-2"/>
          <w:sz w:val="24"/>
        </w:rPr>
        <w:t>komunikacinių</w:t>
      </w:r>
    </w:p>
    <w:p w14:paraId="1E26C6A7" w14:textId="77777777" w:rsidR="004B4EC2" w:rsidRDefault="00AA2C78">
      <w:pPr>
        <w:pStyle w:val="BodyText"/>
        <w:spacing w:line="275" w:lineRule="exact"/>
        <w:ind w:left="1"/>
      </w:pPr>
      <w:r>
        <w:t>technologijų</w:t>
      </w:r>
      <w:r>
        <w:rPr>
          <w:spacing w:val="-5"/>
        </w:rPr>
        <w:t xml:space="preserve"> </w:t>
      </w:r>
      <w:r>
        <w:t>bendrosiomis</w:t>
      </w:r>
      <w:r>
        <w:rPr>
          <w:spacing w:val="-4"/>
        </w:rPr>
        <w:t xml:space="preserve"> </w:t>
      </w:r>
      <w:r>
        <w:t>naudojimo</w:t>
      </w:r>
      <w:r>
        <w:rPr>
          <w:spacing w:val="-2"/>
        </w:rPr>
        <w:t xml:space="preserve"> </w:t>
      </w:r>
      <w:r>
        <w:t>taisyklėmis</w:t>
      </w:r>
      <w:r>
        <w:rPr>
          <w:spacing w:val="-4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nurodytomis</w:t>
      </w:r>
      <w:r>
        <w:rPr>
          <w:spacing w:val="-3"/>
        </w:rPr>
        <w:t xml:space="preserve"> </w:t>
      </w:r>
      <w:r>
        <w:rPr>
          <w:spacing w:val="-2"/>
        </w:rPr>
        <w:t>tvarkomis.</w:t>
      </w:r>
    </w:p>
    <w:p w14:paraId="509FBAE0" w14:textId="77777777" w:rsidR="004B4EC2" w:rsidRDefault="00AA2C78">
      <w:pPr>
        <w:pStyle w:val="ListParagraph"/>
        <w:numPr>
          <w:ilvl w:val="0"/>
          <w:numId w:val="1"/>
        </w:numPr>
        <w:tabs>
          <w:tab w:val="left" w:pos="1108"/>
        </w:tabs>
        <w:spacing w:before="41" w:line="278" w:lineRule="auto"/>
        <w:ind w:left="1" w:right="143" w:firstLine="851"/>
        <w:rPr>
          <w:sz w:val="24"/>
        </w:rPr>
      </w:pPr>
      <w:r>
        <w:rPr>
          <w:sz w:val="24"/>
        </w:rPr>
        <w:t>Kartą per vienus metus turi būti atliekamas patikrinimas pasirinktinai iki 10 proc. įrašų auditavimui atlikti ir įvertinti.</w:t>
      </w:r>
    </w:p>
    <w:p w14:paraId="1AD104C9" w14:textId="77777777" w:rsidR="004B4EC2" w:rsidRDefault="00AA2C78">
      <w:pPr>
        <w:pStyle w:val="ListParagraph"/>
        <w:numPr>
          <w:ilvl w:val="0"/>
          <w:numId w:val="1"/>
        </w:numPr>
        <w:tabs>
          <w:tab w:val="left" w:pos="1093"/>
        </w:tabs>
        <w:spacing w:line="272" w:lineRule="exact"/>
        <w:rPr>
          <w:sz w:val="24"/>
        </w:rPr>
      </w:pPr>
      <w:r>
        <w:rPr>
          <w:sz w:val="24"/>
        </w:rPr>
        <w:t>Kartą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dvejus</w:t>
      </w:r>
      <w:r>
        <w:rPr>
          <w:spacing w:val="-2"/>
          <w:sz w:val="24"/>
        </w:rPr>
        <w:t xml:space="preserve"> </w:t>
      </w:r>
      <w:r>
        <w:rPr>
          <w:sz w:val="24"/>
        </w:rPr>
        <w:t>metus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atliekamas</w:t>
      </w:r>
      <w:r>
        <w:rPr>
          <w:spacing w:val="-2"/>
          <w:sz w:val="24"/>
        </w:rPr>
        <w:t xml:space="preserve"> </w:t>
      </w:r>
      <w:r>
        <w:rPr>
          <w:sz w:val="24"/>
        </w:rPr>
        <w:t>išsamus</w:t>
      </w:r>
      <w:r>
        <w:rPr>
          <w:spacing w:val="-2"/>
          <w:sz w:val="24"/>
        </w:rPr>
        <w:t xml:space="preserve"> </w:t>
      </w:r>
      <w:r>
        <w:rPr>
          <w:sz w:val="24"/>
        </w:rPr>
        <w:t>patikrinimas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auditavimas.</w:t>
      </w:r>
    </w:p>
    <w:p w14:paraId="5FB14B97" w14:textId="77777777" w:rsidR="004B4EC2" w:rsidRDefault="00AA2C78">
      <w:pPr>
        <w:pStyle w:val="ListParagraph"/>
        <w:numPr>
          <w:ilvl w:val="0"/>
          <w:numId w:val="1"/>
        </w:numPr>
        <w:tabs>
          <w:tab w:val="left" w:pos="1231"/>
        </w:tabs>
        <w:spacing w:before="41"/>
        <w:ind w:left="1231" w:hanging="378"/>
        <w:rPr>
          <w:sz w:val="24"/>
        </w:rPr>
      </w:pPr>
      <w:r>
        <w:rPr>
          <w:sz w:val="24"/>
        </w:rPr>
        <w:t>Duomenų</w:t>
      </w:r>
      <w:r>
        <w:rPr>
          <w:spacing w:val="15"/>
          <w:sz w:val="24"/>
        </w:rPr>
        <w:t xml:space="preserve"> </w:t>
      </w:r>
      <w:r>
        <w:rPr>
          <w:sz w:val="24"/>
        </w:rPr>
        <w:t>veiklos</w:t>
      </w:r>
      <w:r>
        <w:rPr>
          <w:spacing w:val="18"/>
          <w:sz w:val="24"/>
        </w:rPr>
        <w:t xml:space="preserve"> </w:t>
      </w:r>
      <w:r>
        <w:rPr>
          <w:sz w:val="24"/>
        </w:rPr>
        <w:t>įrašai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edami</w:t>
      </w:r>
      <w:r>
        <w:rPr>
          <w:spacing w:val="21"/>
          <w:sz w:val="24"/>
        </w:rPr>
        <w:t xml:space="preserve"> </w:t>
      </w:r>
      <w:r>
        <w:rPr>
          <w:sz w:val="24"/>
        </w:rPr>
        <w:t>raštu,</w:t>
      </w:r>
      <w:r>
        <w:rPr>
          <w:spacing w:val="18"/>
          <w:sz w:val="24"/>
        </w:rPr>
        <w:t xml:space="preserve"> </w:t>
      </w:r>
      <w:r>
        <w:rPr>
          <w:sz w:val="24"/>
        </w:rPr>
        <w:t>pildant</w:t>
      </w:r>
      <w:r>
        <w:rPr>
          <w:spacing w:val="20"/>
          <w:sz w:val="24"/>
        </w:rPr>
        <w:t xml:space="preserve"> </w:t>
      </w:r>
      <w:r>
        <w:rPr>
          <w:sz w:val="24"/>
        </w:rPr>
        <w:t>duomenų</w:t>
      </w:r>
      <w:r>
        <w:rPr>
          <w:spacing w:val="17"/>
          <w:sz w:val="24"/>
        </w:rPr>
        <w:t xml:space="preserve"> </w:t>
      </w:r>
      <w:r>
        <w:rPr>
          <w:sz w:val="24"/>
        </w:rPr>
        <w:t>veiklos</w:t>
      </w:r>
      <w:r>
        <w:rPr>
          <w:spacing w:val="18"/>
          <w:sz w:val="24"/>
        </w:rPr>
        <w:t xml:space="preserve"> </w:t>
      </w:r>
      <w:r>
        <w:rPr>
          <w:sz w:val="24"/>
        </w:rPr>
        <w:t>įrašų</w:t>
      </w:r>
      <w:r>
        <w:rPr>
          <w:spacing w:val="20"/>
          <w:sz w:val="24"/>
        </w:rPr>
        <w:t xml:space="preserve"> </w:t>
      </w:r>
      <w:r>
        <w:rPr>
          <w:sz w:val="24"/>
        </w:rPr>
        <w:t>žurnalą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(Priedas</w:t>
      </w:r>
    </w:p>
    <w:p w14:paraId="2FADBF04" w14:textId="77777777" w:rsidR="004B4EC2" w:rsidRDefault="00AA2C78">
      <w:pPr>
        <w:pStyle w:val="BodyText"/>
        <w:spacing w:before="41"/>
        <w:ind w:left="1"/>
      </w:pPr>
      <w:r>
        <w:rPr>
          <w:spacing w:val="-2"/>
        </w:rPr>
        <w:t>Nr.1).</w:t>
      </w:r>
    </w:p>
    <w:p w14:paraId="3785CA28" w14:textId="77777777" w:rsidR="004B4EC2" w:rsidRDefault="00AA2C78">
      <w:pPr>
        <w:pStyle w:val="ListParagraph"/>
        <w:numPr>
          <w:ilvl w:val="0"/>
          <w:numId w:val="1"/>
        </w:numPr>
        <w:tabs>
          <w:tab w:val="left" w:pos="1215"/>
        </w:tabs>
        <w:spacing w:before="44"/>
        <w:ind w:left="1215" w:hanging="362"/>
        <w:rPr>
          <w:sz w:val="24"/>
        </w:rPr>
      </w:pP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įrašų</w:t>
      </w:r>
      <w:r>
        <w:rPr>
          <w:spacing w:val="1"/>
          <w:sz w:val="24"/>
        </w:rPr>
        <w:t xml:space="preserve"> </w:t>
      </w:r>
      <w:r>
        <w:rPr>
          <w:sz w:val="24"/>
        </w:rPr>
        <w:t>vedimo tvarka ne rečiau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-1"/>
          <w:sz w:val="24"/>
        </w:rPr>
        <w:t xml:space="preserve"> </w:t>
      </w:r>
      <w:r>
        <w:rPr>
          <w:sz w:val="24"/>
        </w:rPr>
        <w:t>per vienus</w:t>
      </w:r>
      <w:r>
        <w:rPr>
          <w:spacing w:val="3"/>
          <w:sz w:val="24"/>
        </w:rPr>
        <w:t xml:space="preserve"> </w:t>
      </w:r>
      <w:r>
        <w:rPr>
          <w:sz w:val="24"/>
        </w:rPr>
        <w:t>metus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peržiūrima</w:t>
      </w:r>
    </w:p>
    <w:p w14:paraId="22A921DF" w14:textId="77777777" w:rsidR="004B4EC2" w:rsidRDefault="00AA2C78">
      <w:pPr>
        <w:pStyle w:val="BodyText"/>
        <w:spacing w:before="40" w:line="276" w:lineRule="auto"/>
        <w:ind w:left="1"/>
      </w:pPr>
      <w:r>
        <w:t>ir, prireikus ar pasikeitus asmens duomenų tvarkymą reglamentuojantiems teisės aktams, diegiant</w:t>
      </w:r>
      <w:r>
        <w:rPr>
          <w:spacing w:val="40"/>
        </w:rPr>
        <w:t xml:space="preserve"> </w:t>
      </w:r>
      <w:r>
        <w:t>struktūrinius,</w:t>
      </w:r>
      <w:r>
        <w:rPr>
          <w:spacing w:val="69"/>
          <w:w w:val="150"/>
        </w:rPr>
        <w:t xml:space="preserve"> </w:t>
      </w:r>
      <w:r>
        <w:t>technologinius</w:t>
      </w:r>
      <w:r>
        <w:rPr>
          <w:spacing w:val="71"/>
          <w:w w:val="150"/>
        </w:rPr>
        <w:t xml:space="preserve"> </w:t>
      </w:r>
      <w:r>
        <w:t>ar</w:t>
      </w:r>
      <w:r>
        <w:rPr>
          <w:spacing w:val="71"/>
          <w:w w:val="150"/>
        </w:rPr>
        <w:t xml:space="preserve"> </w:t>
      </w:r>
      <w:r>
        <w:t>kitokius</w:t>
      </w:r>
      <w:r>
        <w:rPr>
          <w:spacing w:val="71"/>
          <w:w w:val="150"/>
        </w:rPr>
        <w:t xml:space="preserve"> </w:t>
      </w:r>
      <w:r>
        <w:t>pakeitimus,</w:t>
      </w:r>
      <w:r>
        <w:rPr>
          <w:spacing w:val="72"/>
          <w:w w:val="150"/>
        </w:rPr>
        <w:t xml:space="preserve"> </w:t>
      </w:r>
      <w:r>
        <w:t>atnaujinama.</w:t>
      </w:r>
      <w:r>
        <w:rPr>
          <w:spacing w:val="70"/>
          <w:w w:val="150"/>
        </w:rPr>
        <w:t xml:space="preserve"> </w:t>
      </w:r>
      <w:r>
        <w:t>Už</w:t>
      </w:r>
      <w:r>
        <w:rPr>
          <w:spacing w:val="72"/>
          <w:w w:val="150"/>
        </w:rPr>
        <w:t xml:space="preserve"> </w:t>
      </w:r>
      <w:r>
        <w:t>šios</w:t>
      </w:r>
      <w:r>
        <w:rPr>
          <w:spacing w:val="71"/>
          <w:w w:val="150"/>
        </w:rPr>
        <w:t xml:space="preserve"> </w:t>
      </w:r>
      <w:r>
        <w:t>tvarkos</w:t>
      </w:r>
      <w:r>
        <w:rPr>
          <w:spacing w:val="72"/>
          <w:w w:val="150"/>
        </w:rPr>
        <w:t xml:space="preserve"> </w:t>
      </w:r>
      <w:r>
        <w:rPr>
          <w:spacing w:val="-2"/>
        </w:rPr>
        <w:t>nuostatų</w:t>
      </w:r>
    </w:p>
    <w:p w14:paraId="4D852A79" w14:textId="77777777" w:rsidR="004B4EC2" w:rsidRDefault="004B4EC2">
      <w:pPr>
        <w:pStyle w:val="BodyText"/>
        <w:spacing w:line="276" w:lineRule="auto"/>
        <w:sectPr w:rsidR="004B4EC2">
          <w:type w:val="continuous"/>
          <w:pgSz w:w="11910" w:h="16840"/>
          <w:pgMar w:top="1040" w:right="708" w:bottom="280" w:left="1417" w:header="0" w:footer="861" w:gutter="0"/>
          <w:cols w:space="708"/>
        </w:sectPr>
      </w:pPr>
    </w:p>
    <w:p w14:paraId="08BB4238" w14:textId="77777777" w:rsidR="004B4EC2" w:rsidRDefault="00AA2C78">
      <w:pPr>
        <w:pStyle w:val="BodyText"/>
        <w:spacing w:before="68" w:line="278" w:lineRule="auto"/>
        <w:ind w:left="1"/>
      </w:pPr>
      <w:r>
        <w:lastRenderedPageBreak/>
        <w:t>laikymosi priežiūrą ir juose reglamentuotų nuostatų vykdymo kontrolę, atnaujinimo pagal poreikį</w:t>
      </w:r>
      <w:r>
        <w:rPr>
          <w:spacing w:val="40"/>
        </w:rPr>
        <w:t xml:space="preserve"> </w:t>
      </w:r>
      <w:r>
        <w:t>inicijavimą yra atsakingas asmuo, tvarkantis d</w:t>
      </w:r>
      <w:r>
        <w:t>uomenų apsaugą.</w:t>
      </w:r>
    </w:p>
    <w:p w14:paraId="12E82527" w14:textId="77777777" w:rsidR="004B4EC2" w:rsidRDefault="00AA2C78">
      <w:pPr>
        <w:pStyle w:val="ListParagraph"/>
        <w:numPr>
          <w:ilvl w:val="0"/>
          <w:numId w:val="1"/>
        </w:numPr>
        <w:tabs>
          <w:tab w:val="left" w:pos="1262"/>
        </w:tabs>
        <w:spacing w:line="276" w:lineRule="auto"/>
        <w:ind w:left="1" w:right="143" w:firstLine="851"/>
        <w:rPr>
          <w:sz w:val="24"/>
        </w:rPr>
      </w:pPr>
      <w:r>
        <w:rPr>
          <w:sz w:val="24"/>
        </w:rPr>
        <w:t>Visi</w:t>
      </w:r>
      <w:r>
        <w:rPr>
          <w:spacing w:val="40"/>
          <w:sz w:val="24"/>
        </w:rPr>
        <w:t xml:space="preserve"> </w:t>
      </w:r>
      <w:r>
        <w:rPr>
          <w:sz w:val="24"/>
        </w:rPr>
        <w:t>šiame</w:t>
      </w:r>
      <w:r>
        <w:rPr>
          <w:spacing w:val="40"/>
          <w:sz w:val="24"/>
        </w:rPr>
        <w:t xml:space="preserve"> </w:t>
      </w:r>
      <w:r>
        <w:rPr>
          <w:sz w:val="24"/>
        </w:rPr>
        <w:t>skyriuje</w:t>
      </w:r>
      <w:r>
        <w:rPr>
          <w:spacing w:val="40"/>
          <w:sz w:val="24"/>
        </w:rPr>
        <w:t xml:space="preserve"> </w:t>
      </w:r>
      <w:r>
        <w:rPr>
          <w:sz w:val="24"/>
        </w:rPr>
        <w:t>nenumatyti</w:t>
      </w:r>
      <w:r>
        <w:rPr>
          <w:spacing w:val="40"/>
          <w:sz w:val="24"/>
        </w:rPr>
        <w:t xml:space="preserve"> </w:t>
      </w:r>
      <w:r>
        <w:rPr>
          <w:sz w:val="24"/>
        </w:rPr>
        <w:t>veiksmai,</w:t>
      </w:r>
      <w:r>
        <w:rPr>
          <w:spacing w:val="40"/>
          <w:sz w:val="24"/>
        </w:rPr>
        <w:t xml:space="preserve"> </w:t>
      </w:r>
      <w:r>
        <w:rPr>
          <w:sz w:val="24"/>
        </w:rPr>
        <w:t>susiję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duomenų</w:t>
      </w:r>
      <w:r>
        <w:rPr>
          <w:spacing w:val="40"/>
          <w:sz w:val="24"/>
        </w:rPr>
        <w:t xml:space="preserve"> </w:t>
      </w:r>
      <w:r>
        <w:rPr>
          <w:sz w:val="24"/>
        </w:rPr>
        <w:t>veiklos</w:t>
      </w:r>
      <w:r>
        <w:rPr>
          <w:spacing w:val="40"/>
          <w:sz w:val="24"/>
        </w:rPr>
        <w:t xml:space="preserve"> </w:t>
      </w:r>
      <w:r>
        <w:rPr>
          <w:sz w:val="24"/>
        </w:rPr>
        <w:t>įrašų</w:t>
      </w:r>
      <w:r>
        <w:rPr>
          <w:spacing w:val="40"/>
          <w:sz w:val="24"/>
        </w:rPr>
        <w:t xml:space="preserve"> </w:t>
      </w:r>
      <w:r>
        <w:rPr>
          <w:sz w:val="24"/>
        </w:rPr>
        <w:t>vedimu įstaigoje, privalo būti derinami su asmeniu, tvarkančiu duomenų apsaugą.</w:t>
      </w:r>
    </w:p>
    <w:p w14:paraId="6EE61598" w14:textId="77777777" w:rsidR="004B4EC2" w:rsidRDefault="004B4EC2">
      <w:pPr>
        <w:pStyle w:val="ListParagraph"/>
        <w:spacing w:line="276" w:lineRule="auto"/>
        <w:rPr>
          <w:sz w:val="24"/>
        </w:rPr>
        <w:sectPr w:rsidR="004B4EC2">
          <w:pgSz w:w="11910" w:h="16840"/>
          <w:pgMar w:top="1040" w:right="708" w:bottom="1060" w:left="1417" w:header="0" w:footer="861" w:gutter="0"/>
          <w:cols w:space="708"/>
        </w:sectPr>
      </w:pPr>
    </w:p>
    <w:p w14:paraId="0BD74C8D" w14:textId="77777777" w:rsidR="004B4EC2" w:rsidRDefault="00AA2C78">
      <w:pPr>
        <w:pStyle w:val="BodyText"/>
        <w:spacing w:before="72"/>
        <w:ind w:right="110"/>
        <w:jc w:val="right"/>
      </w:pPr>
      <w:r>
        <w:lastRenderedPageBreak/>
        <w:t>Priedas</w:t>
      </w:r>
      <w:r>
        <w:rPr>
          <w:spacing w:val="-5"/>
        </w:rPr>
        <w:t xml:space="preserve"> </w:t>
      </w:r>
      <w:r>
        <w:rPr>
          <w:spacing w:val="-4"/>
        </w:rPr>
        <w:t>Nr.1</w:t>
      </w:r>
    </w:p>
    <w:p w14:paraId="5DA07917" w14:textId="77777777" w:rsidR="004B4EC2" w:rsidRDefault="004B4EC2">
      <w:pPr>
        <w:pStyle w:val="BodyText"/>
      </w:pPr>
    </w:p>
    <w:p w14:paraId="70524636" w14:textId="77777777" w:rsidR="004B4EC2" w:rsidRDefault="004B4EC2">
      <w:pPr>
        <w:pStyle w:val="BodyText"/>
        <w:spacing w:before="94"/>
      </w:pPr>
    </w:p>
    <w:p w14:paraId="1F5C842C" w14:textId="77777777" w:rsidR="004B4EC2" w:rsidRDefault="00AA2C78">
      <w:pPr>
        <w:ind w:right="109"/>
        <w:jc w:val="center"/>
        <w:rPr>
          <w:b/>
          <w:sz w:val="24"/>
        </w:rPr>
      </w:pP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VEIKLOS ĮRAŠŲ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VEDIMO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ŽURNALAS</w:t>
      </w:r>
    </w:p>
    <w:p w14:paraId="3B475DE2" w14:textId="77777777" w:rsidR="004B4EC2" w:rsidRDefault="004B4EC2">
      <w:pPr>
        <w:pStyle w:val="BodyText"/>
        <w:rPr>
          <w:b/>
          <w:sz w:val="20"/>
        </w:rPr>
      </w:pPr>
    </w:p>
    <w:p w14:paraId="3BE96F09" w14:textId="77777777" w:rsidR="004B4EC2" w:rsidRDefault="004B4EC2">
      <w:pPr>
        <w:pStyle w:val="BodyText"/>
        <w:spacing w:before="181"/>
        <w:rPr>
          <w:b/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9"/>
        <w:gridCol w:w="2254"/>
        <w:gridCol w:w="1872"/>
        <w:gridCol w:w="1702"/>
        <w:gridCol w:w="1843"/>
        <w:gridCol w:w="1702"/>
        <w:gridCol w:w="1850"/>
        <w:gridCol w:w="1966"/>
      </w:tblGrid>
      <w:tr w:rsidR="004B4EC2" w14:paraId="27DAE144" w14:textId="77777777">
        <w:trPr>
          <w:trHeight w:val="272"/>
        </w:trPr>
        <w:tc>
          <w:tcPr>
            <w:tcW w:w="571" w:type="dxa"/>
            <w:tcBorders>
              <w:bottom w:val="nil"/>
            </w:tcBorders>
          </w:tcPr>
          <w:p w14:paraId="05556E23" w14:textId="77777777" w:rsidR="004B4EC2" w:rsidRDefault="00AA2C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Eil.</w:t>
            </w:r>
          </w:p>
        </w:tc>
        <w:tc>
          <w:tcPr>
            <w:tcW w:w="2249" w:type="dxa"/>
            <w:tcBorders>
              <w:bottom w:val="nil"/>
            </w:tcBorders>
          </w:tcPr>
          <w:p w14:paraId="396EDB3B" w14:textId="77777777" w:rsidR="004B4EC2" w:rsidRDefault="00AA2C78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2254" w:type="dxa"/>
            <w:tcBorders>
              <w:bottom w:val="nil"/>
            </w:tcBorders>
          </w:tcPr>
          <w:p w14:paraId="6CDD27D8" w14:textId="77777777" w:rsidR="004B4EC2" w:rsidRDefault="00AA2C78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1872" w:type="dxa"/>
            <w:tcBorders>
              <w:bottom w:val="nil"/>
            </w:tcBorders>
          </w:tcPr>
          <w:p w14:paraId="7B4E7942" w14:textId="77777777" w:rsidR="004B4EC2" w:rsidRDefault="00AA2C78">
            <w:pPr>
              <w:pStyle w:val="TableParagraph"/>
              <w:spacing w:line="25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1702" w:type="dxa"/>
            <w:tcBorders>
              <w:bottom w:val="nil"/>
            </w:tcBorders>
          </w:tcPr>
          <w:p w14:paraId="0C8ED97B" w14:textId="77777777" w:rsidR="004B4EC2" w:rsidRDefault="00AA2C78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1843" w:type="dxa"/>
            <w:vMerge w:val="restart"/>
          </w:tcPr>
          <w:p w14:paraId="5F3A0AF0" w14:textId="77777777" w:rsidR="004B4EC2" w:rsidRDefault="00AA2C78">
            <w:pPr>
              <w:pStyle w:val="TableParagraph"/>
              <w:ind w:left="154" w:right="144"/>
              <w:jc w:val="center"/>
              <w:rPr>
                <w:sz w:val="23"/>
              </w:rPr>
            </w:pPr>
            <w:r>
              <w:rPr>
                <w:b/>
                <w:spacing w:val="-2"/>
                <w:sz w:val="24"/>
              </w:rPr>
              <w:t xml:space="preserve">Duomenų gavėjai </w:t>
            </w:r>
            <w:r>
              <w:rPr>
                <w:spacing w:val="-2"/>
                <w:sz w:val="23"/>
              </w:rPr>
              <w:t>(duomenų</w:t>
            </w:r>
          </w:p>
          <w:p w14:paraId="50C28F6C" w14:textId="77777777" w:rsidR="004B4EC2" w:rsidRDefault="00AA2C78">
            <w:pPr>
              <w:pStyle w:val="TableParagraph"/>
              <w:ind w:left="154" w:right="141"/>
              <w:jc w:val="center"/>
              <w:rPr>
                <w:sz w:val="23"/>
              </w:rPr>
            </w:pPr>
            <w:r>
              <w:rPr>
                <w:sz w:val="23"/>
              </w:rPr>
              <w:t>gavėjai,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kuriems buvo arba bus atskleisti ar kitaip perduoti </w:t>
            </w:r>
            <w:r>
              <w:rPr>
                <w:spacing w:val="-2"/>
                <w:sz w:val="23"/>
              </w:rPr>
              <w:t>asmens duomenys)</w:t>
            </w:r>
          </w:p>
        </w:tc>
        <w:tc>
          <w:tcPr>
            <w:tcW w:w="1702" w:type="dxa"/>
            <w:tcBorders>
              <w:bottom w:val="nil"/>
            </w:tcBorders>
          </w:tcPr>
          <w:p w14:paraId="53051433" w14:textId="77777777" w:rsidR="004B4EC2" w:rsidRDefault="00AA2C78">
            <w:pPr>
              <w:pStyle w:val="TableParagraph"/>
              <w:spacing w:line="25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1850" w:type="dxa"/>
            <w:tcBorders>
              <w:bottom w:val="nil"/>
            </w:tcBorders>
          </w:tcPr>
          <w:p w14:paraId="04E4CCEF" w14:textId="77777777" w:rsidR="004B4EC2" w:rsidRDefault="00AA2C78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Duomenų</w:t>
            </w:r>
          </w:p>
        </w:tc>
        <w:tc>
          <w:tcPr>
            <w:tcW w:w="1966" w:type="dxa"/>
            <w:tcBorders>
              <w:bottom w:val="nil"/>
            </w:tcBorders>
          </w:tcPr>
          <w:p w14:paraId="5896AF96" w14:textId="77777777" w:rsidR="004B4EC2" w:rsidRDefault="00AA2C78">
            <w:pPr>
              <w:pStyle w:val="TableParagraph"/>
              <w:spacing w:line="25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Naudojamos</w:t>
            </w:r>
          </w:p>
        </w:tc>
      </w:tr>
      <w:tr w:rsidR="004B4EC2" w14:paraId="353AB234" w14:textId="77777777">
        <w:trPr>
          <w:trHeight w:val="263"/>
        </w:trPr>
        <w:tc>
          <w:tcPr>
            <w:tcW w:w="571" w:type="dxa"/>
            <w:tcBorders>
              <w:top w:val="nil"/>
              <w:bottom w:val="nil"/>
            </w:tcBorders>
          </w:tcPr>
          <w:p w14:paraId="1300A407" w14:textId="77777777" w:rsidR="004B4EC2" w:rsidRDefault="00AA2C78">
            <w:pPr>
              <w:pStyle w:val="TableParagraph"/>
              <w:spacing w:line="244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AA16E79" w14:textId="77777777" w:rsidR="004B4EC2" w:rsidRDefault="00AA2C78">
            <w:pPr>
              <w:pStyle w:val="TableParagraph"/>
              <w:spacing w:line="244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Tvarkytojas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3E17C7D6" w14:textId="77777777" w:rsidR="004B4EC2" w:rsidRDefault="00AA2C78">
            <w:pPr>
              <w:pStyle w:val="TableParagraph"/>
              <w:spacing w:line="244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tvarkymo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tikslas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15A3934" w14:textId="77777777" w:rsidR="004B4EC2" w:rsidRDefault="00AA2C78">
            <w:pPr>
              <w:pStyle w:val="TableParagraph"/>
              <w:spacing w:line="24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subjektai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ir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515F46" w14:textId="77777777" w:rsidR="004B4EC2" w:rsidRDefault="00AA2C78">
            <w:pPr>
              <w:pStyle w:val="TableParagraph"/>
              <w:spacing w:line="244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tvarkymo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5C0E309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D2AB9C" w14:textId="77777777" w:rsidR="004B4EC2" w:rsidRDefault="00AA2C78">
            <w:pPr>
              <w:pStyle w:val="TableParagraph"/>
              <w:spacing w:line="244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saugojimo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40E4342" w14:textId="77777777" w:rsidR="004B4EC2" w:rsidRDefault="00AA2C78">
            <w:pPr>
              <w:pStyle w:val="TableParagraph"/>
              <w:spacing w:line="244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ištrynimo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2370EAC" w14:textId="77777777" w:rsidR="004B4EC2" w:rsidRDefault="00AA2C78">
            <w:pPr>
              <w:pStyle w:val="TableParagraph"/>
              <w:spacing w:line="244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saugumo</w:t>
            </w:r>
          </w:p>
        </w:tc>
      </w:tr>
      <w:tr w:rsidR="004B4EC2" w14:paraId="329126F0" w14:textId="77777777">
        <w:trPr>
          <w:trHeight w:val="2014"/>
        </w:trPr>
        <w:tc>
          <w:tcPr>
            <w:tcW w:w="571" w:type="dxa"/>
            <w:tcBorders>
              <w:top w:val="nil"/>
              <w:bottom w:val="nil"/>
            </w:tcBorders>
          </w:tcPr>
          <w:p w14:paraId="27D346F0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F553B0E" w14:textId="77777777" w:rsidR="004B4EC2" w:rsidRDefault="00AA2C78">
            <w:pPr>
              <w:pStyle w:val="TableParagraph"/>
              <w:ind w:left="187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(jei taikoma, </w:t>
            </w:r>
            <w:r>
              <w:rPr>
                <w:sz w:val="20"/>
              </w:rPr>
              <w:t>ir bendro duomenų tvarkytojo) pavadinimas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(jei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fizinis asmuo – vardas ir </w:t>
            </w:r>
            <w:r>
              <w:rPr>
                <w:spacing w:val="-2"/>
                <w:sz w:val="20"/>
              </w:rPr>
              <w:t>pavardė)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33C76812" w14:textId="77777777" w:rsidR="004B4EC2" w:rsidRDefault="00AA2C78">
            <w:pPr>
              <w:pStyle w:val="TableParagraph"/>
              <w:ind w:left="228" w:right="218" w:hanging="2"/>
              <w:jc w:val="center"/>
              <w:rPr>
                <w:sz w:val="20"/>
              </w:rPr>
            </w:pPr>
            <w:r>
              <w:rPr>
                <w:sz w:val="20"/>
              </w:rPr>
              <w:t>(įdarbinimas,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prekių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 (ar) paslaugų pardavimas,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personalo </w:t>
            </w:r>
            <w:r>
              <w:rPr>
                <w:spacing w:val="-2"/>
                <w:sz w:val="20"/>
              </w:rPr>
              <w:t>administravimas)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3F0483E" w14:textId="77777777" w:rsidR="004B4EC2" w:rsidRDefault="00AA2C78">
            <w:pPr>
              <w:pStyle w:val="TableParagraph"/>
              <w:ind w:left="189" w:right="176" w:hanging="4"/>
              <w:jc w:val="center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 xml:space="preserve">asmens duomenys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darbuotojai, </w:t>
            </w:r>
            <w:r>
              <w:rPr>
                <w:sz w:val="20"/>
              </w:rPr>
              <w:t>klientai,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mokiniai, įgalioti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atstovai,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jų vardas, pavardė, gimimo data, </w:t>
            </w:r>
            <w:r>
              <w:rPr>
                <w:spacing w:val="-2"/>
                <w:sz w:val="20"/>
              </w:rPr>
              <w:t>adresas)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41033DD" w14:textId="77777777" w:rsidR="004B4EC2" w:rsidRDefault="00AA2C78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pagrindas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CA267BF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D72E8A6" w14:textId="77777777" w:rsidR="004B4EC2" w:rsidRDefault="00AA2C78">
            <w:pPr>
              <w:pStyle w:val="TableParagraph"/>
              <w:ind w:left="295" w:right="285" w:hanging="1"/>
              <w:jc w:val="center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 xml:space="preserve">terminai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 xml:space="preserve">10 metų po </w:t>
            </w:r>
            <w:r>
              <w:rPr>
                <w:spacing w:val="-2"/>
                <w:sz w:val="20"/>
              </w:rPr>
              <w:t xml:space="preserve">sutarties </w:t>
            </w:r>
            <w:r>
              <w:rPr>
                <w:sz w:val="20"/>
              </w:rPr>
              <w:t>įvykdymo,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kalendorinių dienų)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2C53EF43" w14:textId="77777777" w:rsidR="004B4EC2" w:rsidRDefault="00AA2C78">
            <w:pPr>
              <w:pStyle w:val="TableParagraph"/>
              <w:ind w:left="485" w:right="118" w:hanging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(panaikinimo) terminai</w:t>
            </w:r>
          </w:p>
          <w:p w14:paraId="2B0EB7B4" w14:textId="77777777" w:rsidR="004B4EC2" w:rsidRDefault="00AA2C78">
            <w:pPr>
              <w:pStyle w:val="TableParagraph"/>
              <w:ind w:left="137" w:right="118" w:firstLine="304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10 metų po sutarties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įvykdymo,</w:t>
            </w:r>
          </w:p>
          <w:p w14:paraId="6EAA507A" w14:textId="77777777" w:rsidR="004B4EC2" w:rsidRDefault="00AA2C78">
            <w:pPr>
              <w:pStyle w:val="TableParagraph"/>
              <w:ind w:left="670" w:right="277" w:hanging="37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kalendorinių </w:t>
            </w:r>
            <w:r>
              <w:rPr>
                <w:spacing w:val="-2"/>
                <w:sz w:val="20"/>
              </w:rPr>
              <w:t>dienų)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16DE3B3A" w14:textId="77777777" w:rsidR="004B4EC2" w:rsidRDefault="00AA2C78">
            <w:pPr>
              <w:pStyle w:val="TableParagraph"/>
              <w:ind w:left="284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techninės ir </w:t>
            </w:r>
            <w:r>
              <w:rPr>
                <w:b/>
                <w:spacing w:val="-2"/>
                <w:sz w:val="24"/>
              </w:rPr>
              <w:t>organizacinės</w:t>
            </w:r>
          </w:p>
          <w:p w14:paraId="6692F0EA" w14:textId="77777777" w:rsidR="004B4EC2" w:rsidRDefault="00AA2C78">
            <w:pPr>
              <w:pStyle w:val="TableParagraph"/>
              <w:ind w:left="210" w:right="195" w:firstLine="2"/>
              <w:jc w:val="center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 xml:space="preserve">priemonės </w:t>
            </w:r>
            <w:r>
              <w:rPr>
                <w:b/>
                <w:sz w:val="24"/>
              </w:rPr>
              <w:t>(</w:t>
            </w:r>
            <w:r>
              <w:rPr>
                <w:sz w:val="20"/>
              </w:rPr>
              <w:t>programinė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įranga yra nuolatos </w:t>
            </w:r>
            <w:r>
              <w:rPr>
                <w:spacing w:val="-2"/>
                <w:sz w:val="20"/>
              </w:rPr>
              <w:t>atnaujinama, aprūpinta</w:t>
            </w:r>
          </w:p>
          <w:p w14:paraId="2E3140D6" w14:textId="77777777" w:rsidR="004B4EC2" w:rsidRDefault="00AA2C78">
            <w:pPr>
              <w:pStyle w:val="TableParagraph"/>
              <w:spacing w:line="208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ugniasienėmis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ir</w:t>
            </w:r>
          </w:p>
        </w:tc>
      </w:tr>
      <w:tr w:rsidR="004B4EC2" w14:paraId="2B8D0E8C" w14:textId="77777777">
        <w:trPr>
          <w:trHeight w:val="220"/>
        </w:trPr>
        <w:tc>
          <w:tcPr>
            <w:tcW w:w="571" w:type="dxa"/>
            <w:tcBorders>
              <w:top w:val="nil"/>
              <w:bottom w:val="nil"/>
            </w:tcBorders>
          </w:tcPr>
          <w:p w14:paraId="058F8CD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F1A20A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86310F0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B8DAD9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54A457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D58A426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C9E3A8B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D38C055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53774EA" w14:textId="77777777" w:rsidR="004B4EC2" w:rsidRDefault="00AA2C78">
            <w:pPr>
              <w:pStyle w:val="TableParagraph"/>
              <w:spacing w:line="200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antivirusinėmis</w:t>
            </w:r>
          </w:p>
        </w:tc>
      </w:tr>
      <w:tr w:rsidR="004B4EC2" w14:paraId="7EE5876C" w14:textId="77777777">
        <w:trPr>
          <w:trHeight w:val="219"/>
        </w:trPr>
        <w:tc>
          <w:tcPr>
            <w:tcW w:w="571" w:type="dxa"/>
            <w:tcBorders>
              <w:top w:val="nil"/>
              <w:bottom w:val="nil"/>
            </w:tcBorders>
          </w:tcPr>
          <w:p w14:paraId="5D73ED05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358C2B1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3F31CD07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4935F61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4BF044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13CAF8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5E6841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41D26F7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410BDB36" w14:textId="77777777" w:rsidR="004B4EC2" w:rsidRDefault="00AA2C78">
            <w:pPr>
              <w:pStyle w:val="TableParagraph"/>
              <w:spacing w:line="199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programomis,</w:t>
            </w:r>
          </w:p>
        </w:tc>
      </w:tr>
      <w:tr w:rsidR="004B4EC2" w14:paraId="00304533" w14:textId="77777777">
        <w:trPr>
          <w:trHeight w:val="219"/>
        </w:trPr>
        <w:tc>
          <w:tcPr>
            <w:tcW w:w="571" w:type="dxa"/>
            <w:tcBorders>
              <w:top w:val="nil"/>
              <w:bottom w:val="nil"/>
            </w:tcBorders>
          </w:tcPr>
          <w:p w14:paraId="46892E2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7BC41A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2C2F289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835E86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7226BD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E8F4968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FFE6C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944815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4237AF1" w14:textId="77777777" w:rsidR="004B4EC2" w:rsidRDefault="00AA2C78">
            <w:pPr>
              <w:pStyle w:val="TableParagraph"/>
              <w:spacing w:line="199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asmenys,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dirbantys</w:t>
            </w:r>
          </w:p>
        </w:tc>
      </w:tr>
      <w:tr w:rsidR="004B4EC2" w14:paraId="0285B7FF" w14:textId="77777777">
        <w:trPr>
          <w:trHeight w:val="220"/>
        </w:trPr>
        <w:tc>
          <w:tcPr>
            <w:tcW w:w="571" w:type="dxa"/>
            <w:tcBorders>
              <w:top w:val="nil"/>
              <w:bottom w:val="nil"/>
            </w:tcBorders>
          </w:tcPr>
          <w:p w14:paraId="56DB5A3E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821D684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052F4D97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2C03FD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45E1ED5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D1914B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7BFD8C5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5EBADF8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1D7DE9F9" w14:textId="77777777" w:rsidR="004B4EC2" w:rsidRDefault="00AA2C78">
            <w:pPr>
              <w:pStyle w:val="TableParagraph"/>
              <w:spacing w:line="200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asmens</w:t>
            </w:r>
          </w:p>
        </w:tc>
      </w:tr>
      <w:tr w:rsidR="004B4EC2" w14:paraId="3A2203B2" w14:textId="77777777">
        <w:trPr>
          <w:trHeight w:val="220"/>
        </w:trPr>
        <w:tc>
          <w:tcPr>
            <w:tcW w:w="571" w:type="dxa"/>
            <w:tcBorders>
              <w:top w:val="nil"/>
              <w:bottom w:val="nil"/>
            </w:tcBorders>
          </w:tcPr>
          <w:p w14:paraId="5EF07080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918C78D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6AC5007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B86F44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5662E4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41CC4E1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B9D5E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A50343E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1F11E3E" w14:textId="77777777" w:rsidR="004B4EC2" w:rsidRDefault="00AA2C78">
            <w:pPr>
              <w:pStyle w:val="TableParagraph"/>
              <w:spacing w:line="201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duomenimis,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yra</w:t>
            </w:r>
          </w:p>
        </w:tc>
      </w:tr>
      <w:tr w:rsidR="004B4EC2" w14:paraId="05CDE070" w14:textId="77777777">
        <w:trPr>
          <w:trHeight w:val="220"/>
        </w:trPr>
        <w:tc>
          <w:tcPr>
            <w:tcW w:w="571" w:type="dxa"/>
            <w:tcBorders>
              <w:top w:val="nil"/>
              <w:bottom w:val="nil"/>
            </w:tcBorders>
          </w:tcPr>
          <w:p w14:paraId="45F48EF8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21D88A0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520F355F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C7F4FC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B24966E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5ABCD95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FA9BE2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B3ADCE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C3985C6" w14:textId="77777777" w:rsidR="004B4EC2" w:rsidRDefault="00AA2C78">
            <w:pPr>
              <w:pStyle w:val="TableParagraph"/>
              <w:spacing w:line="201" w:lineRule="exact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saistomi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teisės</w:t>
            </w:r>
          </w:p>
        </w:tc>
      </w:tr>
      <w:tr w:rsidR="004B4EC2" w14:paraId="39C53A6E" w14:textId="77777777">
        <w:trPr>
          <w:trHeight w:val="219"/>
        </w:trPr>
        <w:tc>
          <w:tcPr>
            <w:tcW w:w="571" w:type="dxa"/>
            <w:tcBorders>
              <w:top w:val="nil"/>
              <w:bottom w:val="nil"/>
            </w:tcBorders>
          </w:tcPr>
          <w:p w14:paraId="4627E48E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377FA7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2CCFBF9B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8F66F22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1122C50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13AE569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7FB9A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E01DA3E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781E3431" w14:textId="77777777" w:rsidR="004B4EC2" w:rsidRDefault="00AA2C78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aktuose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nustatytų</w:t>
            </w:r>
          </w:p>
        </w:tc>
      </w:tr>
      <w:tr w:rsidR="004B4EC2" w14:paraId="3051D227" w14:textId="77777777">
        <w:trPr>
          <w:trHeight w:val="219"/>
        </w:trPr>
        <w:tc>
          <w:tcPr>
            <w:tcW w:w="571" w:type="dxa"/>
            <w:tcBorders>
              <w:top w:val="nil"/>
              <w:bottom w:val="nil"/>
            </w:tcBorders>
          </w:tcPr>
          <w:p w14:paraId="5E5F66E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CFB76B3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14:paraId="26056F25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985A82C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916FA2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17476EB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C02B969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F8FD926" w14:textId="77777777" w:rsidR="004B4EC2" w:rsidRDefault="004B4EC2">
            <w:pPr>
              <w:pStyle w:val="TableParagraph"/>
              <w:rPr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0C8A4A52" w14:textId="77777777" w:rsidR="004B4EC2" w:rsidRDefault="00AA2C78">
            <w:pPr>
              <w:pStyle w:val="TableParagraph"/>
              <w:spacing w:line="199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konfidencialumo</w:t>
            </w:r>
          </w:p>
        </w:tc>
      </w:tr>
      <w:tr w:rsidR="004B4EC2" w14:paraId="33B1FB8B" w14:textId="77777777">
        <w:trPr>
          <w:trHeight w:val="227"/>
        </w:trPr>
        <w:tc>
          <w:tcPr>
            <w:tcW w:w="571" w:type="dxa"/>
            <w:tcBorders>
              <w:top w:val="nil"/>
            </w:tcBorders>
          </w:tcPr>
          <w:p w14:paraId="4DF7FC02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3D8BAA66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14:paraId="3214E472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668CB7A3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F6DDA55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45DBADA" w14:textId="77777777" w:rsidR="004B4EC2" w:rsidRDefault="004B4EC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AD64471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14:paraId="190C77A6" w14:textId="77777777" w:rsidR="004B4EC2" w:rsidRDefault="004B4EC2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0E56D18E" w14:textId="77777777" w:rsidR="004B4EC2" w:rsidRDefault="00AA2C78">
            <w:pPr>
              <w:pStyle w:val="TableParagraph"/>
              <w:spacing w:line="208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pareigų</w:t>
            </w:r>
          </w:p>
        </w:tc>
      </w:tr>
      <w:tr w:rsidR="004B4EC2" w14:paraId="79890EFE" w14:textId="77777777">
        <w:trPr>
          <w:trHeight w:val="966"/>
        </w:trPr>
        <w:tc>
          <w:tcPr>
            <w:tcW w:w="571" w:type="dxa"/>
          </w:tcPr>
          <w:p w14:paraId="4E0BDDDC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9" w:type="dxa"/>
          </w:tcPr>
          <w:p w14:paraId="384B1D02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34A4B8A2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14:paraId="2E4BEFB3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2377F7E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622D9F8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210C6B9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14:paraId="68A499EC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DB1D019" w14:textId="77777777" w:rsidR="004B4EC2" w:rsidRDefault="004B4EC2">
            <w:pPr>
              <w:pStyle w:val="TableParagraph"/>
              <w:rPr>
                <w:sz w:val="20"/>
              </w:rPr>
            </w:pPr>
          </w:p>
        </w:tc>
      </w:tr>
      <w:tr w:rsidR="004B4EC2" w14:paraId="5E0C658C" w14:textId="77777777">
        <w:trPr>
          <w:trHeight w:val="964"/>
        </w:trPr>
        <w:tc>
          <w:tcPr>
            <w:tcW w:w="571" w:type="dxa"/>
          </w:tcPr>
          <w:p w14:paraId="1A112428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9" w:type="dxa"/>
          </w:tcPr>
          <w:p w14:paraId="1EA4CC01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3333020E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14:paraId="46E295B2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D95B9DB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40811D9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4A1A572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14:paraId="7854EABD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6CBE5D41" w14:textId="77777777" w:rsidR="004B4EC2" w:rsidRDefault="004B4EC2">
            <w:pPr>
              <w:pStyle w:val="TableParagraph"/>
              <w:rPr>
                <w:sz w:val="20"/>
              </w:rPr>
            </w:pPr>
          </w:p>
        </w:tc>
      </w:tr>
      <w:tr w:rsidR="004B4EC2" w14:paraId="5BEAD132" w14:textId="77777777">
        <w:trPr>
          <w:trHeight w:val="966"/>
        </w:trPr>
        <w:tc>
          <w:tcPr>
            <w:tcW w:w="571" w:type="dxa"/>
          </w:tcPr>
          <w:p w14:paraId="1CA08B19" w14:textId="77777777" w:rsidR="004B4EC2" w:rsidRDefault="00AA2C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49" w:type="dxa"/>
          </w:tcPr>
          <w:p w14:paraId="5604EC63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15ED758C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14:paraId="51C33EB2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A490D67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F9400FB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BF691D9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14:paraId="5D4604A0" w14:textId="77777777" w:rsidR="004B4EC2" w:rsidRDefault="004B4EC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622C6350" w14:textId="77777777" w:rsidR="004B4EC2" w:rsidRDefault="004B4EC2">
            <w:pPr>
              <w:pStyle w:val="TableParagraph"/>
              <w:rPr>
                <w:sz w:val="20"/>
              </w:rPr>
            </w:pPr>
          </w:p>
        </w:tc>
      </w:tr>
    </w:tbl>
    <w:p w14:paraId="5A6862E6" w14:textId="77777777" w:rsidR="004B4EC2" w:rsidRDefault="004B4EC2">
      <w:pPr>
        <w:pStyle w:val="TableParagraph"/>
        <w:rPr>
          <w:sz w:val="20"/>
        </w:rPr>
        <w:sectPr w:rsidR="004B4EC2">
          <w:footerReference w:type="default" r:id="rId8"/>
          <w:pgSz w:w="16840" w:h="11910" w:orient="landscape"/>
          <w:pgMar w:top="480" w:right="425" w:bottom="1447" w:left="283" w:header="0" w:footer="861" w:gutter="0"/>
          <w:cols w:space="708"/>
        </w:sectPr>
      </w:pPr>
    </w:p>
    <w:tbl>
      <w:tblPr>
        <w:tblStyle w:val="TableNormal1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9"/>
        <w:gridCol w:w="2254"/>
        <w:gridCol w:w="1872"/>
        <w:gridCol w:w="1702"/>
        <w:gridCol w:w="1843"/>
        <w:gridCol w:w="1702"/>
        <w:gridCol w:w="1850"/>
        <w:gridCol w:w="1966"/>
      </w:tblGrid>
      <w:tr w:rsidR="004B4EC2" w14:paraId="3A281C11" w14:textId="77777777">
        <w:trPr>
          <w:trHeight w:val="967"/>
        </w:trPr>
        <w:tc>
          <w:tcPr>
            <w:tcW w:w="571" w:type="dxa"/>
          </w:tcPr>
          <w:p w14:paraId="71A6F56E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249" w:type="dxa"/>
          </w:tcPr>
          <w:p w14:paraId="2D228209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1FE35D87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7087B7BE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1A0DA9A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32EF130C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18BA89AE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47409547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13ABA00F" w14:textId="77777777" w:rsidR="004B4EC2" w:rsidRDefault="004B4EC2">
            <w:pPr>
              <w:pStyle w:val="TableParagraph"/>
            </w:pPr>
          </w:p>
        </w:tc>
      </w:tr>
      <w:tr w:rsidR="004B4EC2" w14:paraId="173A6FCC" w14:textId="77777777">
        <w:trPr>
          <w:trHeight w:val="966"/>
        </w:trPr>
        <w:tc>
          <w:tcPr>
            <w:tcW w:w="571" w:type="dxa"/>
          </w:tcPr>
          <w:p w14:paraId="2FC98FFE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49" w:type="dxa"/>
          </w:tcPr>
          <w:p w14:paraId="62A5D89D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0F73FAF8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6F6FC033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D2D6901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4222043C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E094678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34E126D0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3C9ABC66" w14:textId="77777777" w:rsidR="004B4EC2" w:rsidRDefault="004B4EC2">
            <w:pPr>
              <w:pStyle w:val="TableParagraph"/>
            </w:pPr>
          </w:p>
        </w:tc>
      </w:tr>
      <w:tr w:rsidR="004B4EC2" w14:paraId="3C4131B5" w14:textId="77777777">
        <w:trPr>
          <w:trHeight w:val="964"/>
        </w:trPr>
        <w:tc>
          <w:tcPr>
            <w:tcW w:w="571" w:type="dxa"/>
          </w:tcPr>
          <w:p w14:paraId="37DF9750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49" w:type="dxa"/>
          </w:tcPr>
          <w:p w14:paraId="17BCA65E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3B471082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30511316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3155EDE3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4893EE76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6E300C44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44538005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52630845" w14:textId="77777777" w:rsidR="004B4EC2" w:rsidRDefault="004B4EC2">
            <w:pPr>
              <w:pStyle w:val="TableParagraph"/>
            </w:pPr>
          </w:p>
        </w:tc>
      </w:tr>
      <w:tr w:rsidR="004B4EC2" w14:paraId="2F1ECF07" w14:textId="77777777">
        <w:trPr>
          <w:trHeight w:val="967"/>
        </w:trPr>
        <w:tc>
          <w:tcPr>
            <w:tcW w:w="571" w:type="dxa"/>
          </w:tcPr>
          <w:p w14:paraId="2C1CC326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49" w:type="dxa"/>
          </w:tcPr>
          <w:p w14:paraId="66774CD6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09CBAB40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6575733D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65D2E5D1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66C76A06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0B3B65FD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00C44D6A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05DA9F52" w14:textId="77777777" w:rsidR="004B4EC2" w:rsidRDefault="004B4EC2">
            <w:pPr>
              <w:pStyle w:val="TableParagraph"/>
            </w:pPr>
          </w:p>
        </w:tc>
      </w:tr>
      <w:tr w:rsidR="004B4EC2" w14:paraId="3B984D96" w14:textId="77777777">
        <w:trPr>
          <w:trHeight w:val="964"/>
        </w:trPr>
        <w:tc>
          <w:tcPr>
            <w:tcW w:w="571" w:type="dxa"/>
          </w:tcPr>
          <w:p w14:paraId="4BF91465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49" w:type="dxa"/>
          </w:tcPr>
          <w:p w14:paraId="2D9040DE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12156276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596F0C3A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1434F23A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4E3D56CA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237544F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3FAA14C5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7AEB9AA3" w14:textId="77777777" w:rsidR="004B4EC2" w:rsidRDefault="004B4EC2">
            <w:pPr>
              <w:pStyle w:val="TableParagraph"/>
            </w:pPr>
          </w:p>
        </w:tc>
      </w:tr>
      <w:tr w:rsidR="004B4EC2" w14:paraId="35A275A1" w14:textId="77777777">
        <w:trPr>
          <w:trHeight w:val="967"/>
        </w:trPr>
        <w:tc>
          <w:tcPr>
            <w:tcW w:w="571" w:type="dxa"/>
          </w:tcPr>
          <w:p w14:paraId="5CE53C65" w14:textId="77777777" w:rsidR="004B4EC2" w:rsidRDefault="00AA2C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49" w:type="dxa"/>
          </w:tcPr>
          <w:p w14:paraId="614AE4C7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11378A53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1AC25870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CC782B3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7CEDE7D6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4DE402A3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3F4617D5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7F0D2070" w14:textId="77777777" w:rsidR="004B4EC2" w:rsidRDefault="004B4EC2">
            <w:pPr>
              <w:pStyle w:val="TableParagraph"/>
            </w:pPr>
          </w:p>
        </w:tc>
      </w:tr>
      <w:tr w:rsidR="004B4EC2" w14:paraId="7525A3DE" w14:textId="77777777">
        <w:trPr>
          <w:trHeight w:val="966"/>
        </w:trPr>
        <w:tc>
          <w:tcPr>
            <w:tcW w:w="571" w:type="dxa"/>
          </w:tcPr>
          <w:p w14:paraId="34876E97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49" w:type="dxa"/>
          </w:tcPr>
          <w:p w14:paraId="4AAA6D2C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072B146B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1ABB01C6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133FC58D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108A63AE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81EB931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3DB3625F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25D19AA0" w14:textId="77777777" w:rsidR="004B4EC2" w:rsidRDefault="004B4EC2">
            <w:pPr>
              <w:pStyle w:val="TableParagraph"/>
            </w:pPr>
          </w:p>
        </w:tc>
      </w:tr>
      <w:tr w:rsidR="004B4EC2" w14:paraId="4BCCA626" w14:textId="77777777">
        <w:trPr>
          <w:trHeight w:val="964"/>
        </w:trPr>
        <w:tc>
          <w:tcPr>
            <w:tcW w:w="571" w:type="dxa"/>
          </w:tcPr>
          <w:p w14:paraId="400C813F" w14:textId="77777777" w:rsidR="004B4EC2" w:rsidRDefault="00AA2C7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49" w:type="dxa"/>
          </w:tcPr>
          <w:p w14:paraId="3AC722A2" w14:textId="77777777" w:rsidR="004B4EC2" w:rsidRDefault="004B4EC2">
            <w:pPr>
              <w:pStyle w:val="TableParagraph"/>
            </w:pPr>
          </w:p>
        </w:tc>
        <w:tc>
          <w:tcPr>
            <w:tcW w:w="2254" w:type="dxa"/>
          </w:tcPr>
          <w:p w14:paraId="0488650A" w14:textId="77777777" w:rsidR="004B4EC2" w:rsidRDefault="004B4EC2">
            <w:pPr>
              <w:pStyle w:val="TableParagraph"/>
            </w:pPr>
          </w:p>
        </w:tc>
        <w:tc>
          <w:tcPr>
            <w:tcW w:w="1872" w:type="dxa"/>
          </w:tcPr>
          <w:p w14:paraId="7F98EF58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29230472" w14:textId="77777777" w:rsidR="004B4EC2" w:rsidRDefault="004B4EC2">
            <w:pPr>
              <w:pStyle w:val="TableParagraph"/>
            </w:pPr>
          </w:p>
        </w:tc>
        <w:tc>
          <w:tcPr>
            <w:tcW w:w="1843" w:type="dxa"/>
          </w:tcPr>
          <w:p w14:paraId="3F6E5E75" w14:textId="77777777" w:rsidR="004B4EC2" w:rsidRDefault="004B4EC2">
            <w:pPr>
              <w:pStyle w:val="TableParagraph"/>
            </w:pPr>
          </w:p>
        </w:tc>
        <w:tc>
          <w:tcPr>
            <w:tcW w:w="1702" w:type="dxa"/>
          </w:tcPr>
          <w:p w14:paraId="082A8E91" w14:textId="77777777" w:rsidR="004B4EC2" w:rsidRDefault="004B4EC2">
            <w:pPr>
              <w:pStyle w:val="TableParagraph"/>
            </w:pPr>
          </w:p>
        </w:tc>
        <w:tc>
          <w:tcPr>
            <w:tcW w:w="1850" w:type="dxa"/>
          </w:tcPr>
          <w:p w14:paraId="63ABFEE8" w14:textId="77777777" w:rsidR="004B4EC2" w:rsidRDefault="004B4EC2">
            <w:pPr>
              <w:pStyle w:val="TableParagraph"/>
            </w:pPr>
          </w:p>
        </w:tc>
        <w:tc>
          <w:tcPr>
            <w:tcW w:w="1966" w:type="dxa"/>
          </w:tcPr>
          <w:p w14:paraId="585EE6E4" w14:textId="77777777" w:rsidR="004B4EC2" w:rsidRDefault="004B4EC2">
            <w:pPr>
              <w:pStyle w:val="TableParagraph"/>
            </w:pPr>
          </w:p>
        </w:tc>
      </w:tr>
    </w:tbl>
    <w:p w14:paraId="050EDA2C" w14:textId="77777777" w:rsidR="00E6175F" w:rsidRDefault="00E6175F"/>
    <w:sectPr w:rsidR="00E6175F">
      <w:type w:val="continuous"/>
      <w:pgSz w:w="16840" w:h="11910" w:orient="landscape"/>
      <w:pgMar w:top="540" w:right="425" w:bottom="1060" w:left="283" w:header="0" w:footer="8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B3CE6" w14:textId="77777777" w:rsidR="00AA2C78" w:rsidRDefault="00AA2C78">
      <w:r>
        <w:separator/>
      </w:r>
    </w:p>
  </w:endnote>
  <w:endnote w:type="continuationSeparator" w:id="0">
    <w:p w14:paraId="694B0E7D" w14:textId="77777777" w:rsidR="00AA2C78" w:rsidRDefault="00A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9DA1" w14:textId="77777777" w:rsidR="004B4EC2" w:rsidRDefault="00AA2C78">
    <w:pPr>
      <w:pStyle w:val="BodyText"/>
      <w:spacing w:line="14" w:lineRule="auto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487213568" behindDoc="1" locked="0" layoutInCell="1" allowOverlap="1" wp14:anchorId="7E285D2F" wp14:editId="6D8BD074">
              <wp:simplePos x="0" y="0"/>
              <wp:positionH relativeFrom="page">
                <wp:posOffset>3886834</wp:posOffset>
              </wp:positionH>
              <wp:positionV relativeFrom="page">
                <wp:posOffset>10006076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3BE84" w14:textId="77777777" w:rsidR="004B4EC2" w:rsidRDefault="00AA2C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B30B0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85D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05pt;margin-top:787.9pt;width:12.6pt;height:13.0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lO9Br+IAAAANAQAADwAAAAAAAAAAAAAAAAD+AwAAZHJzL2Rvd25yZXYueG1sUEsF&#10;BgAAAAAEAAQA8wAAAA0FAAAAAA==&#10;" filled="f" stroked="f">
              <v:path arrowok="t"/>
              <v:textbox inset="0,0,0,0">
                <w:txbxContent>
                  <w:p w14:paraId="5A13BE84" w14:textId="77777777" w:rsidR="004B4EC2" w:rsidRDefault="00AA2C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B30B0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C8D1" w14:textId="77777777" w:rsidR="004B4EC2" w:rsidRDefault="00AA2C78">
    <w:pPr>
      <w:pStyle w:val="BodyText"/>
      <w:spacing w:line="14" w:lineRule="auto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487214080" behindDoc="1" locked="0" layoutInCell="1" allowOverlap="1" wp14:anchorId="27C8E010" wp14:editId="60488B45">
              <wp:simplePos x="0" y="0"/>
              <wp:positionH relativeFrom="page">
                <wp:posOffset>5193157</wp:posOffset>
              </wp:positionH>
              <wp:positionV relativeFrom="page">
                <wp:posOffset>6873950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29AB5" w14:textId="77777777" w:rsidR="004B4EC2" w:rsidRDefault="00AA2C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B30B0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8E01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8.9pt;margin-top:541.25pt;width:12.6pt;height:13.0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" filled="f" stroked="f">
              <v:path arrowok="t"/>
              <v:textbox inset="0,0,0,0">
                <w:txbxContent>
                  <w:p w14:paraId="5DE29AB5" w14:textId="77777777" w:rsidR="004B4EC2" w:rsidRDefault="00AA2C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B30B0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66A91" w14:textId="77777777" w:rsidR="00AA2C78" w:rsidRDefault="00AA2C78">
      <w:r>
        <w:separator/>
      </w:r>
    </w:p>
  </w:footnote>
  <w:footnote w:type="continuationSeparator" w:id="0">
    <w:p w14:paraId="74F60BAB" w14:textId="77777777" w:rsidR="00AA2C78" w:rsidRDefault="00A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4058A"/>
    <w:multiLevelType w:val="multilevel"/>
    <w:tmpl w:val="03866A5E"/>
    <w:lvl w:ilvl="0">
      <w:start w:val="1"/>
      <w:numFmt w:val="decimal"/>
      <w:lvlText w:val="%1."/>
      <w:lvlJc w:val="left"/>
      <w:pPr>
        <w:ind w:left="10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224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13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8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47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4EC2"/>
    <w:rsid w:val="004B4EC2"/>
    <w:rsid w:val="007B30B0"/>
    <w:rsid w:val="00874240"/>
    <w:rsid w:val="00AA2C78"/>
    <w:rsid w:val="00C86063"/>
    <w:rsid w:val="00E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1405"/>
  <w15:docId w15:val="{33CFC49A-E05E-42EB-9E02-4A4CFB14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" w:firstLine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3014</Words>
  <Characters>1719</Characters>
  <Application>Microsoft Office Word</Application>
  <DocSecurity>0</DocSecurity>
  <Lines>14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Saugi darbovietė</dc:creator>
  <cp:lastModifiedBy>Allinone_1</cp:lastModifiedBy>
  <cp:revision>4</cp:revision>
  <dcterms:created xsi:type="dcterms:W3CDTF">2024-12-16T15:06:00Z</dcterms:created>
  <dcterms:modified xsi:type="dcterms:W3CDTF">2024-12-17T06:06:00Z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